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E8" w:rsidRPr="00EF4F0C" w:rsidRDefault="00C018E8" w:rsidP="00231AD5">
      <w:pPr>
        <w:pStyle w:val="a3"/>
        <w:spacing w:before="8"/>
        <w:rPr>
          <w:lang w:val="uk-UA"/>
        </w:rPr>
      </w:pPr>
    </w:p>
    <w:p w:rsidR="00C71510" w:rsidRPr="00EF4F0C" w:rsidRDefault="00C71510" w:rsidP="00C71510">
      <w:pPr>
        <w:tabs>
          <w:tab w:val="left" w:pos="5265"/>
        </w:tabs>
        <w:ind w:left="551"/>
        <w:jc w:val="center"/>
        <w:rPr>
          <w:b/>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r w:rsidRPr="00EF4F0C">
        <w:rPr>
          <w:sz w:val="24"/>
          <w:szCs w:val="24"/>
          <w:lang w:val="uk-UA"/>
        </w:rPr>
        <w:t>Житомирський медичний інститут</w:t>
      </w:r>
    </w:p>
    <w:p w:rsidR="00C71510" w:rsidRPr="00EF4F0C" w:rsidRDefault="00C71510" w:rsidP="00C71510">
      <w:pPr>
        <w:jc w:val="center"/>
        <w:rPr>
          <w:sz w:val="24"/>
          <w:szCs w:val="24"/>
          <w:lang w:val="uk-UA"/>
        </w:rPr>
      </w:pPr>
      <w:r w:rsidRPr="00EF4F0C">
        <w:rPr>
          <w:sz w:val="24"/>
          <w:szCs w:val="24"/>
          <w:lang w:val="uk-UA"/>
        </w:rPr>
        <w:t>Житомирської обласної ради</w:t>
      </w: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r w:rsidRPr="00EF4F0C">
        <w:rPr>
          <w:sz w:val="24"/>
          <w:szCs w:val="24"/>
          <w:lang w:val="uk-UA"/>
        </w:rPr>
        <w:t>Кафедра технологій медичної діагностики, реабілітації та здоров’я людини</w:t>
      </w: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roofErr w:type="spellStart"/>
      <w:r w:rsidRPr="00EF4F0C">
        <w:rPr>
          <w:sz w:val="24"/>
          <w:szCs w:val="24"/>
          <w:lang w:val="uk-UA"/>
        </w:rPr>
        <w:t>Силабус</w:t>
      </w:r>
      <w:proofErr w:type="spellEnd"/>
    </w:p>
    <w:p w:rsidR="00C71510" w:rsidRPr="00EF4F0C" w:rsidRDefault="00C71510" w:rsidP="00C71510">
      <w:pPr>
        <w:jc w:val="center"/>
        <w:rPr>
          <w:sz w:val="24"/>
          <w:szCs w:val="24"/>
          <w:lang w:val="uk-UA"/>
        </w:rPr>
      </w:pPr>
      <w:r w:rsidRPr="00EF4F0C">
        <w:rPr>
          <w:sz w:val="24"/>
          <w:szCs w:val="24"/>
          <w:lang w:val="uk-UA"/>
        </w:rPr>
        <w:t>освітнього компонента</w:t>
      </w:r>
    </w:p>
    <w:p w:rsidR="00C71510" w:rsidRPr="00EF4F0C" w:rsidRDefault="00C71510" w:rsidP="00C71510">
      <w:pPr>
        <w:jc w:val="center"/>
        <w:rPr>
          <w:sz w:val="24"/>
          <w:szCs w:val="24"/>
          <w:lang w:val="uk-UA"/>
        </w:rPr>
      </w:pPr>
      <w:r w:rsidRPr="00EF4F0C">
        <w:rPr>
          <w:sz w:val="24"/>
          <w:szCs w:val="24"/>
          <w:lang w:val="uk-UA"/>
        </w:rPr>
        <w:t>«Інфекційні хвороби з оцінкою результатів лабораторних досліджень»</w:t>
      </w:r>
    </w:p>
    <w:p w:rsidR="00C71510" w:rsidRPr="00EF4F0C" w:rsidRDefault="00C71510" w:rsidP="00C71510">
      <w:pPr>
        <w:jc w:val="center"/>
        <w:rPr>
          <w:sz w:val="24"/>
          <w:szCs w:val="24"/>
          <w:lang w:val="uk-UA"/>
        </w:rPr>
      </w:pPr>
      <w:r w:rsidRPr="00EF4F0C">
        <w:rPr>
          <w:sz w:val="24"/>
          <w:szCs w:val="24"/>
          <w:lang w:val="uk-UA"/>
        </w:rPr>
        <w:t>Рівень вищої освіти: перший (бакалаврський)</w:t>
      </w:r>
    </w:p>
    <w:p w:rsidR="00C71510" w:rsidRPr="00EF4F0C" w:rsidRDefault="00C71510" w:rsidP="00C71510">
      <w:pPr>
        <w:jc w:val="center"/>
        <w:rPr>
          <w:sz w:val="24"/>
          <w:szCs w:val="24"/>
          <w:lang w:val="uk-UA"/>
        </w:rPr>
      </w:pPr>
      <w:r w:rsidRPr="00EF4F0C">
        <w:rPr>
          <w:sz w:val="24"/>
          <w:szCs w:val="24"/>
          <w:lang w:val="uk-UA"/>
        </w:rPr>
        <w:t>Галузь знань: 22 «Охорона здоров’я»</w:t>
      </w:r>
    </w:p>
    <w:p w:rsidR="00C71510" w:rsidRPr="00EF4F0C" w:rsidRDefault="00C71510" w:rsidP="00C71510">
      <w:pPr>
        <w:jc w:val="center"/>
        <w:rPr>
          <w:sz w:val="24"/>
          <w:szCs w:val="24"/>
          <w:lang w:val="uk-UA"/>
        </w:rPr>
      </w:pPr>
      <w:r w:rsidRPr="00EF4F0C">
        <w:rPr>
          <w:noProof/>
          <w:sz w:val="24"/>
          <w:szCs w:val="24"/>
          <w:lang w:val="uk-UA" w:eastAsia="ru-RU"/>
        </w:rPr>
        <w:drawing>
          <wp:anchor distT="0" distB="0" distL="114300" distR="114300" simplePos="0" relativeHeight="251657728" behindDoc="1" locked="0" layoutInCell="1" allowOverlap="1" wp14:anchorId="78DDCE5A" wp14:editId="70424675">
            <wp:simplePos x="0" y="0"/>
            <wp:positionH relativeFrom="page">
              <wp:align>right</wp:align>
            </wp:positionH>
            <wp:positionV relativeFrom="paragraph">
              <wp:posOffset>38735</wp:posOffset>
            </wp:positionV>
            <wp:extent cx="1788795" cy="4566920"/>
            <wp:effectExtent l="1588" t="0" r="3492" b="3493"/>
            <wp:wrapTight wrapText="bothSides">
              <wp:wrapPolygon edited="0">
                <wp:start x="19" y="21608"/>
                <wp:lineTo x="21412" y="21608"/>
                <wp:lineTo x="21412" y="74"/>
                <wp:lineTo x="19" y="74"/>
                <wp:lineTo x="19" y="21608"/>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013.JPG"/>
                    <pic:cNvPicPr/>
                  </pic:nvPicPr>
                  <pic:blipFill rotWithShape="1">
                    <a:blip r:embed="rId7" cstate="print">
                      <a:extLst>
                        <a:ext uri="{28A0092B-C50C-407E-A947-70E740481C1C}">
                          <a14:useLocalDpi xmlns:a14="http://schemas.microsoft.com/office/drawing/2010/main" val="0"/>
                        </a:ext>
                      </a:extLst>
                    </a:blip>
                    <a:srcRect l="58630" r="17902" b="57639"/>
                    <a:stretch/>
                  </pic:blipFill>
                  <pic:spPr bwMode="auto">
                    <a:xfrm rot="5400000">
                      <a:off x="0" y="0"/>
                      <a:ext cx="1788795" cy="4566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4F0C">
        <w:rPr>
          <w:sz w:val="24"/>
          <w:szCs w:val="24"/>
          <w:lang w:val="uk-UA"/>
        </w:rPr>
        <w:t>Спеціальність: 224 «Технології медичної діагностики та лікування»</w:t>
      </w:r>
    </w:p>
    <w:p w:rsidR="00C71510" w:rsidRPr="00EF4F0C" w:rsidRDefault="00C71510" w:rsidP="00C71510">
      <w:pPr>
        <w:jc w:val="center"/>
        <w:rPr>
          <w:sz w:val="24"/>
          <w:szCs w:val="24"/>
          <w:lang w:val="uk-UA"/>
        </w:rPr>
      </w:pPr>
      <w:r w:rsidRPr="00EF4F0C">
        <w:rPr>
          <w:sz w:val="24"/>
          <w:szCs w:val="24"/>
          <w:lang w:val="uk-UA"/>
        </w:rPr>
        <w:t>Освітньо-професійна програма: «Технології медичної діагностики та лікування»</w:t>
      </w:r>
    </w:p>
    <w:p w:rsidR="00C71510" w:rsidRPr="00EF4F0C" w:rsidRDefault="00C71510" w:rsidP="00C71510">
      <w:pPr>
        <w:jc w:val="center"/>
        <w:rPr>
          <w:sz w:val="24"/>
          <w:szCs w:val="24"/>
          <w:lang w:val="uk-UA"/>
        </w:rPr>
      </w:pPr>
      <w:r w:rsidRPr="00EF4F0C">
        <w:rPr>
          <w:sz w:val="24"/>
          <w:szCs w:val="24"/>
          <w:lang w:val="uk-UA"/>
        </w:rPr>
        <w:t>Вид освітнього компонента: обов’язковий</w:t>
      </w:r>
    </w:p>
    <w:p w:rsidR="00C71510" w:rsidRPr="00EF4F0C" w:rsidRDefault="00C71510" w:rsidP="00C71510">
      <w:pPr>
        <w:jc w:val="center"/>
        <w:rPr>
          <w:sz w:val="24"/>
          <w:szCs w:val="24"/>
          <w:lang w:val="uk-UA"/>
        </w:rPr>
      </w:pPr>
      <w:r w:rsidRPr="00EF4F0C">
        <w:rPr>
          <w:sz w:val="24"/>
          <w:szCs w:val="24"/>
          <w:lang w:val="uk-UA"/>
        </w:rPr>
        <w:t>Мова викладання: державна</w:t>
      </w:r>
    </w:p>
    <w:p w:rsidR="00C71510" w:rsidRPr="00EF4F0C" w:rsidRDefault="00C71510" w:rsidP="00C71510">
      <w:pPr>
        <w:jc w:val="center"/>
        <w:rPr>
          <w:sz w:val="24"/>
          <w:szCs w:val="24"/>
          <w:lang w:val="uk-UA"/>
        </w:rPr>
      </w:pPr>
      <w:r w:rsidRPr="00EF4F0C">
        <w:rPr>
          <w:sz w:val="24"/>
          <w:szCs w:val="24"/>
          <w:lang w:val="uk-UA"/>
        </w:rPr>
        <w:t xml:space="preserve">Форма навчання: </w:t>
      </w:r>
      <w:r w:rsidR="00395832" w:rsidRPr="00EF4F0C">
        <w:rPr>
          <w:sz w:val="24"/>
          <w:szCs w:val="24"/>
          <w:lang w:val="uk-UA"/>
        </w:rPr>
        <w:t>очна (</w:t>
      </w:r>
      <w:r w:rsidRPr="00EF4F0C">
        <w:rPr>
          <w:sz w:val="24"/>
          <w:szCs w:val="24"/>
          <w:lang w:val="uk-UA"/>
        </w:rPr>
        <w:t>денна</w:t>
      </w:r>
      <w:r w:rsidR="00395832" w:rsidRPr="00EF4F0C">
        <w:rPr>
          <w:sz w:val="24"/>
          <w:szCs w:val="24"/>
          <w:lang w:val="uk-UA"/>
        </w:rPr>
        <w:t>)</w:t>
      </w: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C71510">
      <w:pPr>
        <w:jc w:val="center"/>
        <w:rPr>
          <w:sz w:val="24"/>
          <w:szCs w:val="24"/>
          <w:lang w:val="uk-UA"/>
        </w:rPr>
      </w:pPr>
    </w:p>
    <w:p w:rsidR="00C71510" w:rsidRPr="00EF4F0C" w:rsidRDefault="00C71510" w:rsidP="00762E29">
      <w:pPr>
        <w:pStyle w:val="a5"/>
        <w:numPr>
          <w:ilvl w:val="1"/>
          <w:numId w:val="2"/>
        </w:numPr>
        <w:tabs>
          <w:tab w:val="left" w:pos="5265"/>
        </w:tabs>
        <w:ind w:hanging="421"/>
        <w:jc w:val="center"/>
        <w:rPr>
          <w:b/>
          <w:sz w:val="24"/>
          <w:szCs w:val="24"/>
          <w:lang w:val="uk-UA"/>
        </w:rPr>
      </w:pPr>
    </w:p>
    <w:p w:rsidR="00C71510" w:rsidRPr="00EF4F0C" w:rsidRDefault="00C71510" w:rsidP="00762E29">
      <w:pPr>
        <w:pStyle w:val="a5"/>
        <w:numPr>
          <w:ilvl w:val="1"/>
          <w:numId w:val="2"/>
        </w:numPr>
        <w:tabs>
          <w:tab w:val="left" w:pos="5265"/>
        </w:tabs>
        <w:ind w:hanging="421"/>
        <w:jc w:val="center"/>
        <w:rPr>
          <w:b/>
          <w:sz w:val="24"/>
          <w:szCs w:val="24"/>
          <w:lang w:val="uk-UA"/>
        </w:rPr>
      </w:pPr>
    </w:p>
    <w:p w:rsidR="00C71510" w:rsidRPr="00EF4F0C" w:rsidRDefault="00C71510" w:rsidP="00C71510">
      <w:pPr>
        <w:pStyle w:val="a5"/>
        <w:numPr>
          <w:ilvl w:val="1"/>
          <w:numId w:val="2"/>
        </w:numPr>
        <w:tabs>
          <w:tab w:val="left" w:pos="5265"/>
        </w:tabs>
        <w:ind w:hanging="421"/>
        <w:rPr>
          <w:b/>
          <w:sz w:val="24"/>
          <w:szCs w:val="24"/>
          <w:lang w:val="uk-UA"/>
        </w:rPr>
      </w:pPr>
    </w:p>
    <w:p w:rsidR="00C71510" w:rsidRPr="00EF4F0C" w:rsidRDefault="00C71510" w:rsidP="00C71510">
      <w:pPr>
        <w:pStyle w:val="a5"/>
        <w:tabs>
          <w:tab w:val="left" w:pos="5265"/>
        </w:tabs>
        <w:ind w:firstLine="0"/>
        <w:rPr>
          <w:b/>
          <w:sz w:val="24"/>
          <w:szCs w:val="24"/>
          <w:lang w:val="uk-UA"/>
        </w:rPr>
      </w:pPr>
    </w:p>
    <w:p w:rsidR="00C71510" w:rsidRPr="00EF4F0C" w:rsidRDefault="00C71510" w:rsidP="00762E29">
      <w:pPr>
        <w:pStyle w:val="a5"/>
        <w:numPr>
          <w:ilvl w:val="1"/>
          <w:numId w:val="2"/>
        </w:numPr>
        <w:tabs>
          <w:tab w:val="left" w:pos="5265"/>
        </w:tabs>
        <w:ind w:hanging="421"/>
        <w:jc w:val="center"/>
        <w:rPr>
          <w:b/>
          <w:sz w:val="24"/>
          <w:szCs w:val="24"/>
          <w:lang w:val="uk-UA"/>
        </w:rPr>
      </w:pPr>
    </w:p>
    <w:p w:rsidR="00C71510" w:rsidRPr="00EF4F0C" w:rsidRDefault="00C71510" w:rsidP="00762E29">
      <w:pPr>
        <w:pStyle w:val="a5"/>
        <w:numPr>
          <w:ilvl w:val="1"/>
          <w:numId w:val="2"/>
        </w:numPr>
        <w:tabs>
          <w:tab w:val="left" w:pos="5265"/>
        </w:tabs>
        <w:ind w:hanging="421"/>
        <w:jc w:val="center"/>
        <w:rPr>
          <w:b/>
          <w:sz w:val="24"/>
          <w:szCs w:val="24"/>
          <w:lang w:val="uk-UA"/>
        </w:rPr>
      </w:pPr>
    </w:p>
    <w:p w:rsidR="00C71510" w:rsidRPr="00EF4F0C" w:rsidRDefault="00C71510" w:rsidP="00762E29">
      <w:pPr>
        <w:pStyle w:val="a5"/>
        <w:numPr>
          <w:ilvl w:val="1"/>
          <w:numId w:val="2"/>
        </w:numPr>
        <w:tabs>
          <w:tab w:val="left" w:pos="5265"/>
        </w:tabs>
        <w:ind w:hanging="421"/>
        <w:jc w:val="center"/>
        <w:rPr>
          <w:b/>
          <w:sz w:val="24"/>
          <w:szCs w:val="24"/>
          <w:lang w:val="uk-UA"/>
        </w:rPr>
      </w:pPr>
    </w:p>
    <w:p w:rsidR="00C71510" w:rsidRPr="00EF4F0C" w:rsidRDefault="00C71510" w:rsidP="00762E29">
      <w:pPr>
        <w:pStyle w:val="a5"/>
        <w:numPr>
          <w:ilvl w:val="1"/>
          <w:numId w:val="2"/>
        </w:numPr>
        <w:tabs>
          <w:tab w:val="left" w:pos="5265"/>
        </w:tabs>
        <w:ind w:hanging="421"/>
        <w:jc w:val="center"/>
        <w:rPr>
          <w:b/>
          <w:sz w:val="24"/>
          <w:szCs w:val="24"/>
          <w:lang w:val="uk-UA"/>
        </w:rPr>
      </w:pPr>
    </w:p>
    <w:p w:rsidR="00C71510" w:rsidRPr="00EF4F0C" w:rsidRDefault="00C71510" w:rsidP="00C71510">
      <w:pPr>
        <w:pStyle w:val="a5"/>
        <w:numPr>
          <w:ilvl w:val="1"/>
          <w:numId w:val="2"/>
        </w:numPr>
        <w:tabs>
          <w:tab w:val="left" w:pos="5265"/>
        </w:tabs>
        <w:ind w:hanging="421"/>
        <w:rPr>
          <w:b/>
          <w:sz w:val="24"/>
          <w:szCs w:val="24"/>
          <w:lang w:val="uk-UA"/>
        </w:rPr>
      </w:pPr>
    </w:p>
    <w:p w:rsidR="00C71510" w:rsidRPr="00EF4F0C" w:rsidRDefault="00F91718" w:rsidP="00F91718">
      <w:pPr>
        <w:pStyle w:val="a5"/>
        <w:numPr>
          <w:ilvl w:val="1"/>
          <w:numId w:val="2"/>
        </w:numPr>
        <w:tabs>
          <w:tab w:val="left" w:pos="5265"/>
        </w:tabs>
        <w:ind w:hanging="421"/>
        <w:jc w:val="center"/>
        <w:rPr>
          <w:b/>
          <w:sz w:val="24"/>
          <w:szCs w:val="24"/>
          <w:lang w:val="uk-UA"/>
        </w:rPr>
      </w:pPr>
      <w:r w:rsidRPr="00EF4F0C">
        <w:rPr>
          <w:b/>
          <w:sz w:val="24"/>
          <w:szCs w:val="24"/>
          <w:lang w:val="uk-UA"/>
        </w:rPr>
        <w:t>2023</w:t>
      </w:r>
    </w:p>
    <w:p w:rsidR="00762E29" w:rsidRPr="00EF4F0C" w:rsidRDefault="00762E29" w:rsidP="00C71510">
      <w:pPr>
        <w:pStyle w:val="a5"/>
        <w:numPr>
          <w:ilvl w:val="1"/>
          <w:numId w:val="2"/>
        </w:numPr>
        <w:tabs>
          <w:tab w:val="left" w:pos="5265"/>
        </w:tabs>
        <w:ind w:hanging="421"/>
        <w:jc w:val="center"/>
        <w:rPr>
          <w:b/>
          <w:sz w:val="24"/>
          <w:szCs w:val="24"/>
          <w:lang w:val="uk-UA"/>
        </w:rPr>
      </w:pPr>
      <w:r w:rsidRPr="00EF4F0C">
        <w:rPr>
          <w:b/>
          <w:sz w:val="24"/>
          <w:szCs w:val="24"/>
          <w:lang w:val="uk-UA"/>
        </w:rPr>
        <w:lastRenderedPageBreak/>
        <w:t>Загальна</w:t>
      </w:r>
      <w:r w:rsidRPr="00EF4F0C">
        <w:rPr>
          <w:b/>
          <w:spacing w:val="-1"/>
          <w:sz w:val="24"/>
          <w:szCs w:val="24"/>
          <w:lang w:val="uk-UA"/>
        </w:rPr>
        <w:t xml:space="preserve"> </w:t>
      </w:r>
      <w:r w:rsidRPr="00EF4F0C">
        <w:rPr>
          <w:b/>
          <w:sz w:val="24"/>
          <w:szCs w:val="24"/>
          <w:lang w:val="uk-UA"/>
        </w:rPr>
        <w:t>інформація</w:t>
      </w:r>
      <w:r w:rsidRPr="00EF4F0C">
        <w:rPr>
          <w:b/>
          <w:spacing w:val="-3"/>
          <w:sz w:val="24"/>
          <w:szCs w:val="24"/>
          <w:lang w:val="uk-UA"/>
        </w:rPr>
        <w:t xml:space="preserve"> </w:t>
      </w:r>
      <w:r w:rsidRPr="00EF4F0C">
        <w:rPr>
          <w:b/>
          <w:sz w:val="24"/>
          <w:szCs w:val="24"/>
          <w:lang w:val="uk-UA"/>
        </w:rPr>
        <w:t>про</w:t>
      </w:r>
      <w:r w:rsidRPr="00EF4F0C">
        <w:rPr>
          <w:b/>
          <w:spacing w:val="-5"/>
          <w:sz w:val="24"/>
          <w:szCs w:val="24"/>
          <w:lang w:val="uk-UA"/>
        </w:rPr>
        <w:t xml:space="preserve"> </w:t>
      </w:r>
      <w:r w:rsidRPr="00EF4F0C">
        <w:rPr>
          <w:b/>
          <w:sz w:val="24"/>
          <w:szCs w:val="24"/>
          <w:lang w:val="uk-UA"/>
        </w:rPr>
        <w:t>викладача</w:t>
      </w:r>
    </w:p>
    <w:p w:rsidR="00D11718" w:rsidRPr="00EF4F0C" w:rsidRDefault="00D11718" w:rsidP="00D11718">
      <w:pPr>
        <w:pStyle w:val="a5"/>
        <w:numPr>
          <w:ilvl w:val="1"/>
          <w:numId w:val="2"/>
        </w:numPr>
        <w:tabs>
          <w:tab w:val="left" w:pos="5265"/>
        </w:tabs>
        <w:ind w:hanging="421"/>
        <w:jc w:val="right"/>
        <w:rPr>
          <w:b/>
          <w:sz w:val="24"/>
          <w:szCs w:val="24"/>
          <w:lang w:val="uk-UA"/>
        </w:rPr>
      </w:pPr>
    </w:p>
    <w:p w:rsidR="00762E29" w:rsidRPr="00EF4F0C" w:rsidRDefault="000317BA" w:rsidP="00762E29">
      <w:pPr>
        <w:pStyle w:val="a3"/>
        <w:rPr>
          <w:b/>
          <w:lang w:val="uk-UA"/>
        </w:rPr>
      </w:pPr>
      <w:r w:rsidRPr="00EF4F0C">
        <w:rPr>
          <w:b/>
          <w:noProof/>
          <w:lang w:val="uk-UA" w:eastAsia="ru-RU"/>
        </w:rPr>
        <w:drawing>
          <wp:anchor distT="0" distB="0" distL="114300" distR="114300" simplePos="0" relativeHeight="251656704" behindDoc="1" locked="0" layoutInCell="1" allowOverlap="1" wp14:anchorId="628B37DF" wp14:editId="11EB5F2D">
            <wp:simplePos x="0" y="0"/>
            <wp:positionH relativeFrom="column">
              <wp:posOffset>7505700</wp:posOffset>
            </wp:positionH>
            <wp:positionV relativeFrom="paragraph">
              <wp:posOffset>8255</wp:posOffset>
            </wp:positionV>
            <wp:extent cx="1905000" cy="2876550"/>
            <wp:effectExtent l="0" t="0" r="0" b="0"/>
            <wp:wrapTight wrapText="bothSides">
              <wp:wrapPolygon edited="0">
                <wp:start x="0" y="0"/>
                <wp:lineTo x="0" y="21457"/>
                <wp:lineTo x="21384" y="21457"/>
                <wp:lineTo x="2138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gz_clen_10.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76550"/>
                    </a:xfrm>
                    <a:prstGeom prst="rect">
                      <a:avLst/>
                    </a:prstGeom>
                  </pic:spPr>
                </pic:pic>
              </a:graphicData>
            </a:graphic>
          </wp:anchor>
        </w:drawing>
      </w: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p w:rsidR="000317BA" w:rsidRPr="00EF4F0C" w:rsidRDefault="000317BA" w:rsidP="00762E29">
      <w:pPr>
        <w:pStyle w:val="a3"/>
        <w:rPr>
          <w:b/>
          <w:lang w:val="uk-UA"/>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11102"/>
      </w:tblGrid>
      <w:tr w:rsidR="00762E29" w:rsidRPr="00EF4F0C" w:rsidTr="000317BA">
        <w:trPr>
          <w:trHeight w:val="450"/>
        </w:trPr>
        <w:tc>
          <w:tcPr>
            <w:tcW w:w="3824" w:type="dxa"/>
          </w:tcPr>
          <w:p w:rsidR="00762E29" w:rsidRPr="00EF4F0C" w:rsidRDefault="00762E29" w:rsidP="00046275">
            <w:pPr>
              <w:pStyle w:val="TableParagraph"/>
              <w:spacing w:before="95"/>
              <w:ind w:left="115"/>
              <w:rPr>
                <w:b/>
                <w:sz w:val="24"/>
                <w:szCs w:val="24"/>
                <w:lang w:val="uk-UA"/>
              </w:rPr>
            </w:pPr>
            <w:r w:rsidRPr="00EF4F0C">
              <w:rPr>
                <w:b/>
                <w:sz w:val="24"/>
                <w:szCs w:val="24"/>
                <w:lang w:val="uk-UA"/>
              </w:rPr>
              <w:t>Назва</w:t>
            </w:r>
            <w:r w:rsidRPr="00EF4F0C">
              <w:rPr>
                <w:b/>
                <w:spacing w:val="-2"/>
                <w:sz w:val="24"/>
                <w:szCs w:val="24"/>
                <w:lang w:val="uk-UA"/>
              </w:rPr>
              <w:t xml:space="preserve"> </w:t>
            </w:r>
            <w:r w:rsidR="00046275" w:rsidRPr="00EF4F0C">
              <w:rPr>
                <w:b/>
                <w:sz w:val="24"/>
                <w:szCs w:val="24"/>
                <w:lang w:val="uk-UA"/>
              </w:rPr>
              <w:t>ОК</w:t>
            </w:r>
          </w:p>
        </w:tc>
        <w:tc>
          <w:tcPr>
            <w:tcW w:w="11102" w:type="dxa"/>
          </w:tcPr>
          <w:p w:rsidR="00762E29" w:rsidRPr="00EF4F0C" w:rsidRDefault="00D11718" w:rsidP="00161C66">
            <w:pPr>
              <w:ind w:left="197"/>
              <w:jc w:val="both"/>
              <w:rPr>
                <w:b/>
                <w:sz w:val="24"/>
                <w:szCs w:val="24"/>
                <w:lang w:val="uk-UA"/>
              </w:rPr>
            </w:pPr>
            <w:r w:rsidRPr="00EF4F0C">
              <w:rPr>
                <w:b/>
                <w:sz w:val="24"/>
                <w:szCs w:val="24"/>
                <w:lang w:val="uk-UA"/>
              </w:rPr>
              <w:t xml:space="preserve">Інфекційні хвороби з оцінкою результатів </w:t>
            </w:r>
            <w:r w:rsidR="00C71510" w:rsidRPr="00EF4F0C">
              <w:rPr>
                <w:b/>
                <w:sz w:val="24"/>
                <w:szCs w:val="24"/>
                <w:lang w:val="uk-UA"/>
              </w:rPr>
              <w:t xml:space="preserve">лабораторних </w:t>
            </w:r>
            <w:r w:rsidRPr="00EF4F0C">
              <w:rPr>
                <w:b/>
                <w:sz w:val="24"/>
                <w:szCs w:val="24"/>
                <w:lang w:val="uk-UA"/>
              </w:rPr>
              <w:t>досліджень</w:t>
            </w:r>
          </w:p>
        </w:tc>
      </w:tr>
      <w:tr w:rsidR="00762E29" w:rsidRPr="00EF4F0C" w:rsidTr="000317BA">
        <w:trPr>
          <w:trHeight w:val="278"/>
        </w:trPr>
        <w:tc>
          <w:tcPr>
            <w:tcW w:w="3824" w:type="dxa"/>
          </w:tcPr>
          <w:p w:rsidR="00762E29" w:rsidRPr="00EF4F0C" w:rsidRDefault="00762E29" w:rsidP="00161C66">
            <w:pPr>
              <w:pStyle w:val="TableParagraph"/>
              <w:spacing w:line="258" w:lineRule="exact"/>
              <w:ind w:left="115"/>
              <w:rPr>
                <w:b/>
                <w:sz w:val="24"/>
                <w:szCs w:val="24"/>
                <w:lang w:val="uk-UA"/>
              </w:rPr>
            </w:pPr>
            <w:r w:rsidRPr="00EF4F0C">
              <w:rPr>
                <w:b/>
                <w:sz w:val="24"/>
                <w:szCs w:val="24"/>
                <w:lang w:val="uk-UA"/>
              </w:rPr>
              <w:t>Викладач</w:t>
            </w:r>
          </w:p>
        </w:tc>
        <w:tc>
          <w:tcPr>
            <w:tcW w:w="11102" w:type="dxa"/>
          </w:tcPr>
          <w:p w:rsidR="00762E29" w:rsidRPr="00EF4F0C" w:rsidRDefault="000317BA" w:rsidP="00161C66">
            <w:pPr>
              <w:pStyle w:val="TableParagraph"/>
              <w:spacing w:line="258" w:lineRule="exact"/>
              <w:ind w:left="197" w:right="119"/>
              <w:rPr>
                <w:sz w:val="24"/>
                <w:szCs w:val="24"/>
                <w:lang w:val="uk-UA"/>
              </w:rPr>
            </w:pPr>
            <w:r w:rsidRPr="00EF4F0C">
              <w:rPr>
                <w:sz w:val="24"/>
                <w:szCs w:val="24"/>
                <w:lang w:val="uk-UA"/>
              </w:rPr>
              <w:t xml:space="preserve">Шевчук Лариса Миколаївна </w:t>
            </w:r>
            <w:proofErr w:type="spellStart"/>
            <w:r w:rsidRPr="00EF4F0C">
              <w:rPr>
                <w:sz w:val="24"/>
                <w:szCs w:val="24"/>
                <w:lang w:val="uk-UA"/>
              </w:rPr>
              <w:t>д.б.м</w:t>
            </w:r>
            <w:proofErr w:type="spellEnd"/>
            <w:r w:rsidRPr="00EF4F0C">
              <w:rPr>
                <w:sz w:val="24"/>
                <w:szCs w:val="24"/>
                <w:lang w:val="uk-UA"/>
              </w:rPr>
              <w:t>, професор, доцент кафедри технологій медичної діагностики, реабілітації та здоров’я людини</w:t>
            </w:r>
          </w:p>
        </w:tc>
      </w:tr>
      <w:tr w:rsidR="00762E29" w:rsidRPr="00EF4F0C" w:rsidTr="000317BA">
        <w:trPr>
          <w:trHeight w:val="277"/>
        </w:trPr>
        <w:tc>
          <w:tcPr>
            <w:tcW w:w="3824" w:type="dxa"/>
          </w:tcPr>
          <w:p w:rsidR="00762E29" w:rsidRPr="00EF4F0C" w:rsidRDefault="00762E29" w:rsidP="00161C66">
            <w:pPr>
              <w:pStyle w:val="TableParagraph"/>
              <w:spacing w:line="258" w:lineRule="exact"/>
              <w:ind w:left="115"/>
              <w:rPr>
                <w:b/>
                <w:sz w:val="24"/>
                <w:szCs w:val="24"/>
                <w:lang w:val="uk-UA"/>
              </w:rPr>
            </w:pPr>
            <w:proofErr w:type="spellStart"/>
            <w:r w:rsidRPr="00EF4F0C">
              <w:rPr>
                <w:b/>
                <w:sz w:val="24"/>
                <w:szCs w:val="24"/>
                <w:lang w:val="uk-UA"/>
              </w:rPr>
              <w:t>Профайл</w:t>
            </w:r>
            <w:proofErr w:type="spellEnd"/>
            <w:r w:rsidRPr="00EF4F0C">
              <w:rPr>
                <w:b/>
                <w:spacing w:val="-1"/>
                <w:sz w:val="24"/>
                <w:szCs w:val="24"/>
                <w:lang w:val="uk-UA"/>
              </w:rPr>
              <w:t xml:space="preserve"> </w:t>
            </w:r>
            <w:r w:rsidRPr="00EF4F0C">
              <w:rPr>
                <w:b/>
                <w:sz w:val="24"/>
                <w:szCs w:val="24"/>
                <w:lang w:val="uk-UA"/>
              </w:rPr>
              <w:t>викладача</w:t>
            </w:r>
          </w:p>
        </w:tc>
        <w:tc>
          <w:tcPr>
            <w:tcW w:w="11102" w:type="dxa"/>
          </w:tcPr>
          <w:p w:rsidR="00762E29" w:rsidRPr="00EF4F0C" w:rsidRDefault="00981B0A" w:rsidP="00161C66">
            <w:pPr>
              <w:pStyle w:val="TableParagraph"/>
              <w:spacing w:line="258" w:lineRule="exact"/>
              <w:ind w:left="197" w:right="119"/>
              <w:rPr>
                <w:sz w:val="24"/>
                <w:szCs w:val="24"/>
                <w:lang w:val="uk-UA"/>
              </w:rPr>
            </w:pPr>
            <w:hyperlink r:id="rId9" w:history="1">
              <w:r w:rsidR="00C71510" w:rsidRPr="00EF4F0C">
                <w:rPr>
                  <w:rStyle w:val="a6"/>
                  <w:sz w:val="24"/>
                  <w:szCs w:val="24"/>
                  <w:lang w:val="uk-UA"/>
                </w:rPr>
                <w:t>https://www.zhim.org.ua/kaf_ldgz.php</w:t>
              </w:r>
            </w:hyperlink>
          </w:p>
        </w:tc>
      </w:tr>
      <w:tr w:rsidR="00762E29" w:rsidRPr="00EF4F0C" w:rsidTr="000317BA">
        <w:trPr>
          <w:trHeight w:val="273"/>
        </w:trPr>
        <w:tc>
          <w:tcPr>
            <w:tcW w:w="3824" w:type="dxa"/>
          </w:tcPr>
          <w:p w:rsidR="00762E29" w:rsidRPr="00EF4F0C" w:rsidRDefault="00762E29" w:rsidP="00161C66">
            <w:pPr>
              <w:pStyle w:val="TableParagraph"/>
              <w:spacing w:line="254" w:lineRule="exact"/>
              <w:ind w:left="115"/>
              <w:rPr>
                <w:b/>
                <w:sz w:val="24"/>
                <w:szCs w:val="24"/>
                <w:lang w:val="uk-UA"/>
              </w:rPr>
            </w:pPr>
            <w:r w:rsidRPr="00EF4F0C">
              <w:rPr>
                <w:b/>
                <w:sz w:val="24"/>
                <w:szCs w:val="24"/>
                <w:lang w:val="uk-UA"/>
              </w:rPr>
              <w:t>Контактний</w:t>
            </w:r>
            <w:r w:rsidRPr="00EF4F0C">
              <w:rPr>
                <w:b/>
                <w:spacing w:val="-5"/>
                <w:sz w:val="24"/>
                <w:szCs w:val="24"/>
                <w:lang w:val="uk-UA"/>
              </w:rPr>
              <w:t xml:space="preserve"> </w:t>
            </w:r>
            <w:r w:rsidRPr="00EF4F0C">
              <w:rPr>
                <w:b/>
                <w:sz w:val="24"/>
                <w:szCs w:val="24"/>
                <w:lang w:val="uk-UA"/>
              </w:rPr>
              <w:t>телефон</w:t>
            </w:r>
          </w:p>
        </w:tc>
        <w:tc>
          <w:tcPr>
            <w:tcW w:w="11102" w:type="dxa"/>
          </w:tcPr>
          <w:p w:rsidR="00762E29" w:rsidRPr="00EF4F0C" w:rsidRDefault="000317BA" w:rsidP="00161C66">
            <w:pPr>
              <w:pStyle w:val="TableParagraph"/>
              <w:spacing w:line="254" w:lineRule="exact"/>
              <w:ind w:left="197" w:right="119"/>
              <w:rPr>
                <w:sz w:val="24"/>
                <w:szCs w:val="24"/>
                <w:lang w:val="uk-UA"/>
              </w:rPr>
            </w:pPr>
            <w:r w:rsidRPr="00EF4F0C">
              <w:rPr>
                <w:sz w:val="24"/>
                <w:szCs w:val="24"/>
                <w:lang w:val="uk-UA"/>
              </w:rPr>
              <w:t>+380671837820</w:t>
            </w:r>
          </w:p>
        </w:tc>
      </w:tr>
      <w:tr w:rsidR="00762E29" w:rsidRPr="00EF4F0C" w:rsidTr="000317BA">
        <w:trPr>
          <w:trHeight w:val="277"/>
        </w:trPr>
        <w:tc>
          <w:tcPr>
            <w:tcW w:w="3824" w:type="dxa"/>
          </w:tcPr>
          <w:p w:rsidR="00762E29" w:rsidRPr="00EF4F0C" w:rsidRDefault="00762E29" w:rsidP="00161C66">
            <w:pPr>
              <w:pStyle w:val="TableParagraph"/>
              <w:spacing w:line="258" w:lineRule="exact"/>
              <w:ind w:left="115"/>
              <w:rPr>
                <w:b/>
                <w:sz w:val="24"/>
                <w:szCs w:val="24"/>
                <w:lang w:val="uk-UA"/>
              </w:rPr>
            </w:pPr>
            <w:r w:rsidRPr="00EF4F0C">
              <w:rPr>
                <w:b/>
                <w:sz w:val="24"/>
                <w:szCs w:val="24"/>
                <w:lang w:val="uk-UA"/>
              </w:rPr>
              <w:t>E-</w:t>
            </w:r>
            <w:proofErr w:type="spellStart"/>
            <w:r w:rsidRPr="00EF4F0C">
              <w:rPr>
                <w:b/>
                <w:sz w:val="24"/>
                <w:szCs w:val="24"/>
                <w:lang w:val="uk-UA"/>
              </w:rPr>
              <w:t>mail</w:t>
            </w:r>
            <w:proofErr w:type="spellEnd"/>
            <w:r w:rsidRPr="00EF4F0C">
              <w:rPr>
                <w:b/>
                <w:sz w:val="24"/>
                <w:szCs w:val="24"/>
                <w:lang w:val="uk-UA"/>
              </w:rPr>
              <w:t>:</w:t>
            </w:r>
          </w:p>
        </w:tc>
        <w:tc>
          <w:tcPr>
            <w:tcW w:w="11102" w:type="dxa"/>
          </w:tcPr>
          <w:p w:rsidR="00762E29" w:rsidRPr="00EF4F0C" w:rsidRDefault="000317BA" w:rsidP="00161C66">
            <w:pPr>
              <w:pStyle w:val="TableParagraph"/>
              <w:spacing w:line="258" w:lineRule="exact"/>
              <w:ind w:left="197" w:right="119"/>
              <w:rPr>
                <w:sz w:val="24"/>
                <w:szCs w:val="24"/>
                <w:lang w:val="uk-UA"/>
              </w:rPr>
            </w:pPr>
            <w:r w:rsidRPr="00EF4F0C">
              <w:rPr>
                <w:sz w:val="24"/>
                <w:szCs w:val="24"/>
                <w:lang w:val="uk-UA"/>
              </w:rPr>
              <w:t>shevchuk.biol@gmail.com</w:t>
            </w:r>
          </w:p>
        </w:tc>
      </w:tr>
      <w:tr w:rsidR="00762E29" w:rsidRPr="00EF4F0C" w:rsidTr="000317BA">
        <w:trPr>
          <w:trHeight w:val="318"/>
        </w:trPr>
        <w:tc>
          <w:tcPr>
            <w:tcW w:w="3824" w:type="dxa"/>
          </w:tcPr>
          <w:p w:rsidR="00762E29" w:rsidRPr="00EF4F0C" w:rsidRDefault="00762E29" w:rsidP="00046275">
            <w:pPr>
              <w:pStyle w:val="TableParagraph"/>
              <w:spacing w:before="23" w:line="275" w:lineRule="exact"/>
              <w:ind w:left="115"/>
              <w:rPr>
                <w:b/>
                <w:sz w:val="24"/>
                <w:szCs w:val="24"/>
                <w:lang w:val="uk-UA"/>
              </w:rPr>
            </w:pPr>
            <w:r w:rsidRPr="00EF4F0C">
              <w:rPr>
                <w:b/>
                <w:sz w:val="24"/>
                <w:szCs w:val="24"/>
                <w:lang w:val="uk-UA"/>
              </w:rPr>
              <w:t>Сторінка</w:t>
            </w:r>
            <w:r w:rsidRPr="00EF4F0C">
              <w:rPr>
                <w:b/>
                <w:spacing w:val="-3"/>
                <w:sz w:val="24"/>
                <w:szCs w:val="24"/>
                <w:lang w:val="uk-UA"/>
              </w:rPr>
              <w:t xml:space="preserve"> </w:t>
            </w:r>
            <w:r w:rsidR="00046275" w:rsidRPr="00EF4F0C">
              <w:rPr>
                <w:b/>
                <w:sz w:val="24"/>
                <w:szCs w:val="24"/>
                <w:lang w:val="uk-UA"/>
              </w:rPr>
              <w:t>ОК</w:t>
            </w:r>
          </w:p>
        </w:tc>
        <w:tc>
          <w:tcPr>
            <w:tcW w:w="11102" w:type="dxa"/>
          </w:tcPr>
          <w:p w:rsidR="00762E29" w:rsidRPr="00EF4F0C" w:rsidRDefault="00762E29" w:rsidP="00161C66">
            <w:pPr>
              <w:pStyle w:val="TableParagraph"/>
              <w:spacing w:before="33"/>
              <w:ind w:left="197" w:right="119"/>
              <w:rPr>
                <w:sz w:val="24"/>
                <w:szCs w:val="24"/>
                <w:lang w:val="uk-UA"/>
              </w:rPr>
            </w:pPr>
            <w:r w:rsidRPr="00EF4F0C">
              <w:rPr>
                <w:sz w:val="24"/>
                <w:szCs w:val="24"/>
                <w:lang w:val="uk-UA"/>
              </w:rPr>
              <w:t>в</w:t>
            </w:r>
            <w:r w:rsidRPr="00EF4F0C">
              <w:rPr>
                <w:spacing w:val="-3"/>
                <w:sz w:val="24"/>
                <w:szCs w:val="24"/>
                <w:lang w:val="uk-UA"/>
              </w:rPr>
              <w:t xml:space="preserve"> </w:t>
            </w:r>
            <w:r w:rsidRPr="00EF4F0C">
              <w:rPr>
                <w:sz w:val="24"/>
                <w:szCs w:val="24"/>
                <w:lang w:val="uk-UA"/>
              </w:rPr>
              <w:t>системі</w:t>
            </w:r>
            <w:r w:rsidRPr="00EF4F0C">
              <w:rPr>
                <w:spacing w:val="-3"/>
                <w:sz w:val="24"/>
                <w:szCs w:val="24"/>
                <w:lang w:val="uk-UA"/>
              </w:rPr>
              <w:t xml:space="preserve"> </w:t>
            </w:r>
            <w:r w:rsidR="00C71510" w:rsidRPr="00EF4F0C">
              <w:rPr>
                <w:sz w:val="24"/>
                <w:szCs w:val="24"/>
                <w:lang w:val="uk-UA"/>
              </w:rPr>
              <w:t>І</w:t>
            </w:r>
            <w:r w:rsidRPr="00EF4F0C">
              <w:rPr>
                <w:sz w:val="24"/>
                <w:szCs w:val="24"/>
                <w:lang w:val="uk-UA"/>
              </w:rPr>
              <w:t>нтранет</w:t>
            </w:r>
          </w:p>
        </w:tc>
      </w:tr>
      <w:tr w:rsidR="00762E29" w:rsidRPr="00EF4F0C" w:rsidTr="000317BA">
        <w:trPr>
          <w:trHeight w:val="870"/>
        </w:trPr>
        <w:tc>
          <w:tcPr>
            <w:tcW w:w="3824" w:type="dxa"/>
          </w:tcPr>
          <w:p w:rsidR="00762E29" w:rsidRPr="00EF4F0C" w:rsidRDefault="00762E29" w:rsidP="00161C66">
            <w:pPr>
              <w:pStyle w:val="TableParagraph"/>
              <w:spacing w:before="179"/>
              <w:ind w:left="115"/>
              <w:rPr>
                <w:b/>
                <w:sz w:val="24"/>
                <w:szCs w:val="24"/>
                <w:lang w:val="uk-UA"/>
              </w:rPr>
            </w:pPr>
            <w:r w:rsidRPr="00EF4F0C">
              <w:rPr>
                <w:b/>
                <w:sz w:val="24"/>
                <w:szCs w:val="24"/>
                <w:lang w:val="uk-UA"/>
              </w:rPr>
              <w:t>Консультації</w:t>
            </w:r>
          </w:p>
        </w:tc>
        <w:tc>
          <w:tcPr>
            <w:tcW w:w="11102" w:type="dxa"/>
          </w:tcPr>
          <w:p w:rsidR="00762E29" w:rsidRPr="00EF4F0C" w:rsidRDefault="00762E29" w:rsidP="00161C66">
            <w:pPr>
              <w:pStyle w:val="TableParagraph"/>
              <w:spacing w:before="43" w:line="274" w:lineRule="exact"/>
              <w:ind w:left="197" w:right="119"/>
              <w:rPr>
                <w:sz w:val="24"/>
                <w:szCs w:val="24"/>
                <w:lang w:val="uk-UA"/>
              </w:rPr>
            </w:pPr>
            <w:r w:rsidRPr="00EF4F0C">
              <w:rPr>
                <w:i/>
                <w:sz w:val="24"/>
                <w:szCs w:val="24"/>
                <w:lang w:val="uk-UA"/>
              </w:rPr>
              <w:t>Консультації:</w:t>
            </w:r>
            <w:r w:rsidRPr="00EF4F0C">
              <w:rPr>
                <w:i/>
                <w:spacing w:val="-2"/>
                <w:sz w:val="24"/>
                <w:szCs w:val="24"/>
                <w:lang w:val="uk-UA"/>
              </w:rPr>
              <w:t xml:space="preserve"> </w:t>
            </w:r>
            <w:r w:rsidRPr="00EF4F0C">
              <w:rPr>
                <w:sz w:val="24"/>
                <w:szCs w:val="24"/>
                <w:lang w:val="uk-UA"/>
              </w:rPr>
              <w:t xml:space="preserve">Вівторок </w:t>
            </w:r>
            <w:r w:rsidRPr="00EF4F0C">
              <w:rPr>
                <w:spacing w:val="-1"/>
                <w:sz w:val="24"/>
                <w:szCs w:val="24"/>
                <w:lang w:val="uk-UA"/>
              </w:rPr>
              <w:t xml:space="preserve"> </w:t>
            </w:r>
            <w:r w:rsidRPr="00EF4F0C">
              <w:rPr>
                <w:sz w:val="24"/>
                <w:szCs w:val="24"/>
                <w:lang w:val="uk-UA"/>
              </w:rPr>
              <w:t>з 14.10</w:t>
            </w:r>
            <w:r w:rsidRPr="00EF4F0C">
              <w:rPr>
                <w:spacing w:val="-2"/>
                <w:sz w:val="24"/>
                <w:szCs w:val="24"/>
                <w:lang w:val="uk-UA"/>
              </w:rPr>
              <w:t xml:space="preserve"> </w:t>
            </w:r>
            <w:r w:rsidRPr="00EF4F0C">
              <w:rPr>
                <w:sz w:val="24"/>
                <w:szCs w:val="24"/>
                <w:lang w:val="uk-UA"/>
              </w:rPr>
              <w:t>до</w:t>
            </w:r>
            <w:r w:rsidRPr="00EF4F0C">
              <w:rPr>
                <w:spacing w:val="-1"/>
                <w:sz w:val="24"/>
                <w:szCs w:val="24"/>
                <w:lang w:val="uk-UA"/>
              </w:rPr>
              <w:t xml:space="preserve"> </w:t>
            </w:r>
            <w:r w:rsidRPr="00EF4F0C">
              <w:rPr>
                <w:sz w:val="24"/>
                <w:szCs w:val="24"/>
                <w:lang w:val="uk-UA"/>
              </w:rPr>
              <w:t>14.40</w:t>
            </w:r>
          </w:p>
          <w:p w:rsidR="00762E29" w:rsidRPr="00EF4F0C" w:rsidRDefault="00762E29" w:rsidP="00161C66">
            <w:pPr>
              <w:pStyle w:val="TableParagraph"/>
              <w:spacing w:line="276" w:lineRule="exact"/>
              <w:ind w:left="197" w:right="119"/>
              <w:rPr>
                <w:sz w:val="24"/>
                <w:szCs w:val="24"/>
                <w:lang w:val="uk-UA"/>
              </w:rPr>
            </w:pPr>
            <w:r w:rsidRPr="00EF4F0C">
              <w:rPr>
                <w:i/>
                <w:sz w:val="24"/>
                <w:szCs w:val="24"/>
                <w:lang w:val="uk-UA"/>
              </w:rPr>
              <w:t xml:space="preserve">Онлайн комунікація з використанням відео- або </w:t>
            </w:r>
            <w:proofErr w:type="spellStart"/>
            <w:r w:rsidRPr="00EF4F0C">
              <w:rPr>
                <w:i/>
                <w:sz w:val="24"/>
                <w:szCs w:val="24"/>
                <w:lang w:val="uk-UA"/>
              </w:rPr>
              <w:t>аудіотехнологій</w:t>
            </w:r>
            <w:proofErr w:type="spellEnd"/>
            <w:r w:rsidRPr="00EF4F0C">
              <w:rPr>
                <w:i/>
                <w:sz w:val="24"/>
                <w:szCs w:val="24"/>
                <w:lang w:val="uk-UA"/>
              </w:rPr>
              <w:t xml:space="preserve"> (</w:t>
            </w:r>
            <w:r w:rsidRPr="00EF4F0C">
              <w:rPr>
                <w:sz w:val="24"/>
                <w:szCs w:val="24"/>
                <w:lang w:val="uk-UA"/>
              </w:rPr>
              <w:t>ZOOM, Viber</w:t>
            </w:r>
            <w:r w:rsidRPr="00EF4F0C">
              <w:rPr>
                <w:spacing w:val="1"/>
                <w:sz w:val="24"/>
                <w:szCs w:val="24"/>
                <w:lang w:val="uk-UA"/>
              </w:rPr>
              <w:t>,</w:t>
            </w:r>
            <w:r w:rsidRPr="00EF4F0C">
              <w:rPr>
                <w:spacing w:val="-2"/>
                <w:sz w:val="24"/>
                <w:szCs w:val="24"/>
                <w:lang w:val="uk-UA"/>
              </w:rPr>
              <w:t xml:space="preserve"> </w:t>
            </w:r>
            <w:r w:rsidRPr="00EF4F0C">
              <w:rPr>
                <w:sz w:val="24"/>
                <w:szCs w:val="24"/>
                <w:lang w:val="uk-UA"/>
              </w:rPr>
              <w:t>електронна пошта)</w:t>
            </w:r>
            <w:r w:rsidRPr="00EF4F0C">
              <w:rPr>
                <w:spacing w:val="-2"/>
                <w:sz w:val="24"/>
                <w:szCs w:val="24"/>
                <w:lang w:val="uk-UA"/>
              </w:rPr>
              <w:t xml:space="preserve"> </w:t>
            </w:r>
            <w:r w:rsidRPr="00EF4F0C">
              <w:rPr>
                <w:sz w:val="24"/>
                <w:szCs w:val="24"/>
                <w:lang w:val="uk-UA"/>
              </w:rPr>
              <w:t>в</w:t>
            </w:r>
            <w:r w:rsidRPr="00EF4F0C">
              <w:rPr>
                <w:spacing w:val="-3"/>
                <w:sz w:val="24"/>
                <w:szCs w:val="24"/>
                <w:lang w:val="uk-UA"/>
              </w:rPr>
              <w:t xml:space="preserve"> </w:t>
            </w:r>
            <w:r w:rsidRPr="00EF4F0C">
              <w:rPr>
                <w:sz w:val="24"/>
                <w:szCs w:val="24"/>
                <w:lang w:val="uk-UA"/>
              </w:rPr>
              <w:t>робочі дні з</w:t>
            </w:r>
            <w:r w:rsidRPr="00EF4F0C">
              <w:rPr>
                <w:spacing w:val="-1"/>
                <w:sz w:val="24"/>
                <w:szCs w:val="24"/>
                <w:lang w:val="uk-UA"/>
              </w:rPr>
              <w:t xml:space="preserve"> </w:t>
            </w:r>
            <w:r w:rsidRPr="00EF4F0C">
              <w:rPr>
                <w:sz w:val="24"/>
                <w:szCs w:val="24"/>
                <w:lang w:val="uk-UA"/>
              </w:rPr>
              <w:t>9.30</w:t>
            </w:r>
            <w:r w:rsidRPr="00EF4F0C">
              <w:rPr>
                <w:spacing w:val="-5"/>
                <w:sz w:val="24"/>
                <w:szCs w:val="24"/>
                <w:lang w:val="uk-UA"/>
              </w:rPr>
              <w:t xml:space="preserve"> </w:t>
            </w:r>
            <w:r w:rsidRPr="00EF4F0C">
              <w:rPr>
                <w:sz w:val="24"/>
                <w:szCs w:val="24"/>
                <w:lang w:val="uk-UA"/>
              </w:rPr>
              <w:t>до</w:t>
            </w:r>
            <w:r w:rsidRPr="00EF4F0C">
              <w:rPr>
                <w:spacing w:val="-1"/>
                <w:sz w:val="24"/>
                <w:szCs w:val="24"/>
                <w:lang w:val="uk-UA"/>
              </w:rPr>
              <w:t xml:space="preserve"> </w:t>
            </w:r>
            <w:r w:rsidRPr="00EF4F0C">
              <w:rPr>
                <w:sz w:val="24"/>
                <w:szCs w:val="24"/>
                <w:lang w:val="uk-UA"/>
              </w:rPr>
              <w:t>17.30</w:t>
            </w:r>
          </w:p>
        </w:tc>
      </w:tr>
    </w:tbl>
    <w:p w:rsidR="00762E29" w:rsidRPr="00EF4F0C" w:rsidRDefault="00762E29" w:rsidP="00762E29">
      <w:pPr>
        <w:pStyle w:val="a5"/>
        <w:numPr>
          <w:ilvl w:val="1"/>
          <w:numId w:val="1"/>
        </w:numPr>
        <w:tabs>
          <w:tab w:val="left" w:pos="6086"/>
        </w:tabs>
        <w:ind w:left="6085" w:hanging="5894"/>
        <w:rPr>
          <w:b/>
          <w:sz w:val="24"/>
          <w:szCs w:val="24"/>
          <w:lang w:val="uk-UA"/>
        </w:rPr>
      </w:pPr>
      <w:r w:rsidRPr="00EF4F0C">
        <w:rPr>
          <w:b/>
          <w:sz w:val="24"/>
          <w:szCs w:val="24"/>
          <w:lang w:val="uk-UA"/>
        </w:rPr>
        <w:t xml:space="preserve">                                                                                          </w:t>
      </w:r>
    </w:p>
    <w:p w:rsidR="00C018E8" w:rsidRPr="00EF4F0C" w:rsidRDefault="00C018E8" w:rsidP="00C018E8">
      <w:pPr>
        <w:tabs>
          <w:tab w:val="left" w:pos="6086"/>
        </w:tabs>
        <w:rPr>
          <w:b/>
          <w:sz w:val="24"/>
          <w:szCs w:val="24"/>
          <w:lang w:val="uk-UA"/>
        </w:rPr>
      </w:pPr>
    </w:p>
    <w:p w:rsidR="00C018E8" w:rsidRPr="00EF4F0C" w:rsidRDefault="00C018E8" w:rsidP="00C018E8">
      <w:pPr>
        <w:tabs>
          <w:tab w:val="left" w:pos="6086"/>
        </w:tabs>
        <w:rPr>
          <w:b/>
          <w:sz w:val="24"/>
          <w:szCs w:val="24"/>
          <w:lang w:val="uk-UA"/>
        </w:rPr>
      </w:pPr>
    </w:p>
    <w:p w:rsidR="00C018E8" w:rsidRPr="00EF4F0C" w:rsidRDefault="00C018E8" w:rsidP="00C018E8">
      <w:pPr>
        <w:tabs>
          <w:tab w:val="left" w:pos="6086"/>
        </w:tabs>
        <w:rPr>
          <w:b/>
          <w:sz w:val="24"/>
          <w:szCs w:val="24"/>
          <w:lang w:val="uk-UA"/>
        </w:rPr>
      </w:pPr>
    </w:p>
    <w:p w:rsidR="00C018E8" w:rsidRPr="00EF4F0C" w:rsidRDefault="00C018E8" w:rsidP="00C018E8">
      <w:pPr>
        <w:tabs>
          <w:tab w:val="left" w:pos="6086"/>
        </w:tabs>
        <w:rPr>
          <w:b/>
          <w:sz w:val="24"/>
          <w:szCs w:val="24"/>
          <w:lang w:val="uk-UA"/>
        </w:rPr>
      </w:pPr>
    </w:p>
    <w:p w:rsidR="000317BA" w:rsidRPr="00EF4F0C" w:rsidRDefault="000317BA" w:rsidP="00C018E8">
      <w:pPr>
        <w:tabs>
          <w:tab w:val="left" w:pos="6086"/>
        </w:tabs>
        <w:rPr>
          <w:b/>
          <w:sz w:val="24"/>
          <w:szCs w:val="24"/>
          <w:lang w:val="uk-UA"/>
        </w:rPr>
      </w:pPr>
    </w:p>
    <w:p w:rsidR="00C71510" w:rsidRPr="00EF4F0C" w:rsidRDefault="00C71510" w:rsidP="00762E29">
      <w:pPr>
        <w:pStyle w:val="a5"/>
        <w:numPr>
          <w:ilvl w:val="1"/>
          <w:numId w:val="1"/>
        </w:numPr>
        <w:tabs>
          <w:tab w:val="clear" w:pos="360"/>
          <w:tab w:val="num" w:pos="284"/>
          <w:tab w:val="left" w:pos="6086"/>
        </w:tabs>
        <w:ind w:left="284" w:firstLine="0"/>
        <w:jc w:val="center"/>
        <w:rPr>
          <w:b/>
          <w:sz w:val="24"/>
          <w:szCs w:val="24"/>
          <w:lang w:val="uk-UA"/>
        </w:rPr>
      </w:pPr>
    </w:p>
    <w:p w:rsidR="00762E29" w:rsidRPr="00EF4F0C" w:rsidRDefault="00046275" w:rsidP="00C71510">
      <w:pPr>
        <w:tabs>
          <w:tab w:val="left" w:pos="6086"/>
        </w:tabs>
        <w:jc w:val="center"/>
        <w:rPr>
          <w:b/>
          <w:sz w:val="24"/>
          <w:szCs w:val="24"/>
          <w:lang w:val="uk-UA"/>
        </w:rPr>
      </w:pPr>
      <w:r w:rsidRPr="00EF4F0C">
        <w:rPr>
          <w:b/>
          <w:sz w:val="24"/>
          <w:szCs w:val="24"/>
          <w:lang w:val="uk-UA"/>
        </w:rPr>
        <w:lastRenderedPageBreak/>
        <w:t>1. Назва освітнього компонента</w:t>
      </w:r>
    </w:p>
    <w:p w:rsidR="00762E29" w:rsidRPr="00EF4F0C" w:rsidRDefault="00762E29" w:rsidP="00762E29">
      <w:pPr>
        <w:pStyle w:val="a5"/>
        <w:numPr>
          <w:ilvl w:val="1"/>
          <w:numId w:val="1"/>
        </w:numPr>
        <w:tabs>
          <w:tab w:val="left" w:pos="6086"/>
        </w:tabs>
        <w:ind w:left="6085" w:hanging="5894"/>
        <w:rPr>
          <w:sz w:val="24"/>
          <w:szCs w:val="24"/>
          <w:lang w:val="uk-UA"/>
        </w:rPr>
      </w:pPr>
      <w:r w:rsidRPr="00EF4F0C">
        <w:rPr>
          <w:sz w:val="24"/>
          <w:szCs w:val="24"/>
          <w:lang w:val="uk-UA"/>
        </w:rPr>
        <w:t>«</w:t>
      </w:r>
      <w:r w:rsidR="009C53A5" w:rsidRPr="00EF4F0C">
        <w:rPr>
          <w:sz w:val="24"/>
          <w:szCs w:val="24"/>
          <w:lang w:val="uk-UA"/>
        </w:rPr>
        <w:t xml:space="preserve">Інфекційні хвороби з оцінкою результатів </w:t>
      </w:r>
      <w:r w:rsidR="00C71510" w:rsidRPr="00EF4F0C">
        <w:rPr>
          <w:sz w:val="24"/>
          <w:szCs w:val="24"/>
          <w:lang w:val="uk-UA"/>
        </w:rPr>
        <w:t xml:space="preserve">лабораторних </w:t>
      </w:r>
      <w:r w:rsidR="009C53A5" w:rsidRPr="00EF4F0C">
        <w:rPr>
          <w:sz w:val="24"/>
          <w:szCs w:val="24"/>
          <w:lang w:val="uk-UA"/>
        </w:rPr>
        <w:t>досліджень</w:t>
      </w:r>
      <w:r w:rsidR="00395832" w:rsidRPr="00EF4F0C">
        <w:rPr>
          <w:sz w:val="24"/>
          <w:szCs w:val="24"/>
          <w:lang w:val="uk-UA"/>
        </w:rPr>
        <w:t>»</w:t>
      </w:r>
    </w:p>
    <w:p w:rsidR="00762E29" w:rsidRPr="00EF4F0C" w:rsidRDefault="00762E29" w:rsidP="00153E77">
      <w:pPr>
        <w:tabs>
          <w:tab w:val="left" w:pos="6086"/>
        </w:tabs>
        <w:jc w:val="center"/>
        <w:rPr>
          <w:b/>
          <w:sz w:val="24"/>
          <w:szCs w:val="24"/>
          <w:lang w:val="uk-UA"/>
        </w:rPr>
      </w:pPr>
      <w:r w:rsidRPr="00EF4F0C">
        <w:rPr>
          <w:b/>
          <w:sz w:val="24"/>
          <w:szCs w:val="24"/>
          <w:lang w:val="uk-UA"/>
        </w:rPr>
        <w:t xml:space="preserve">     </w:t>
      </w:r>
      <w:r w:rsidR="00046275" w:rsidRPr="00EF4F0C">
        <w:rPr>
          <w:b/>
          <w:sz w:val="24"/>
          <w:szCs w:val="24"/>
          <w:lang w:val="uk-UA"/>
        </w:rPr>
        <w:t>2. Обсяг освітнього компонента</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2"/>
        <w:gridCol w:w="6535"/>
      </w:tblGrid>
      <w:tr w:rsidR="00762E29" w:rsidRPr="00EF4F0C" w:rsidTr="00161C66">
        <w:trPr>
          <w:trHeight w:val="402"/>
        </w:trPr>
        <w:tc>
          <w:tcPr>
            <w:tcW w:w="7692" w:type="dxa"/>
          </w:tcPr>
          <w:p w:rsidR="00762E29" w:rsidRPr="00EF4F0C" w:rsidRDefault="00762E29" w:rsidP="00161C66">
            <w:pPr>
              <w:pStyle w:val="TableParagraph"/>
              <w:spacing w:before="63"/>
              <w:ind w:left="3169" w:right="3143"/>
              <w:jc w:val="center"/>
              <w:rPr>
                <w:b/>
                <w:sz w:val="24"/>
                <w:szCs w:val="24"/>
                <w:lang w:val="uk-UA"/>
              </w:rPr>
            </w:pPr>
            <w:r w:rsidRPr="00EF4F0C">
              <w:rPr>
                <w:b/>
                <w:sz w:val="24"/>
                <w:szCs w:val="24"/>
                <w:lang w:val="uk-UA"/>
              </w:rPr>
              <w:t>Вид</w:t>
            </w:r>
            <w:r w:rsidRPr="00EF4F0C">
              <w:rPr>
                <w:b/>
                <w:spacing w:val="-1"/>
                <w:sz w:val="24"/>
                <w:szCs w:val="24"/>
                <w:lang w:val="uk-UA"/>
              </w:rPr>
              <w:t xml:space="preserve"> </w:t>
            </w:r>
            <w:r w:rsidRPr="00EF4F0C">
              <w:rPr>
                <w:b/>
                <w:sz w:val="24"/>
                <w:szCs w:val="24"/>
                <w:lang w:val="uk-UA"/>
              </w:rPr>
              <w:t>заняття</w:t>
            </w:r>
          </w:p>
        </w:tc>
        <w:tc>
          <w:tcPr>
            <w:tcW w:w="6535" w:type="dxa"/>
          </w:tcPr>
          <w:p w:rsidR="00762E29" w:rsidRPr="00EF4F0C" w:rsidRDefault="00762E29" w:rsidP="00161C66">
            <w:pPr>
              <w:pStyle w:val="TableParagraph"/>
              <w:spacing w:before="3"/>
              <w:ind w:left="2436" w:right="2426"/>
              <w:jc w:val="center"/>
              <w:rPr>
                <w:b/>
                <w:sz w:val="24"/>
                <w:szCs w:val="24"/>
                <w:lang w:val="uk-UA"/>
              </w:rPr>
            </w:pPr>
            <w:r w:rsidRPr="00EF4F0C">
              <w:rPr>
                <w:b/>
                <w:sz w:val="24"/>
                <w:szCs w:val="24"/>
                <w:lang w:val="uk-UA"/>
              </w:rPr>
              <w:t>Кількість</w:t>
            </w:r>
            <w:r w:rsidRPr="00EF4F0C">
              <w:rPr>
                <w:b/>
                <w:spacing w:val="-2"/>
                <w:sz w:val="24"/>
                <w:szCs w:val="24"/>
                <w:lang w:val="uk-UA"/>
              </w:rPr>
              <w:t xml:space="preserve"> </w:t>
            </w:r>
            <w:r w:rsidRPr="00EF4F0C">
              <w:rPr>
                <w:b/>
                <w:sz w:val="24"/>
                <w:szCs w:val="24"/>
                <w:lang w:val="uk-UA"/>
              </w:rPr>
              <w:t>годин</w:t>
            </w:r>
          </w:p>
        </w:tc>
      </w:tr>
      <w:tr w:rsidR="00762E29" w:rsidRPr="00EF4F0C" w:rsidTr="00161C66">
        <w:trPr>
          <w:trHeight w:val="393"/>
        </w:trPr>
        <w:tc>
          <w:tcPr>
            <w:tcW w:w="7692" w:type="dxa"/>
          </w:tcPr>
          <w:p w:rsidR="00762E29" w:rsidRPr="00EF4F0C" w:rsidRDefault="00762E29" w:rsidP="00161C66">
            <w:pPr>
              <w:pStyle w:val="TableParagraph"/>
              <w:spacing w:before="55"/>
              <w:ind w:left="115"/>
              <w:rPr>
                <w:sz w:val="24"/>
                <w:szCs w:val="24"/>
                <w:lang w:val="uk-UA"/>
              </w:rPr>
            </w:pPr>
            <w:r w:rsidRPr="00EF4F0C">
              <w:rPr>
                <w:sz w:val="24"/>
                <w:szCs w:val="24"/>
                <w:lang w:val="uk-UA"/>
              </w:rPr>
              <w:t>Лекції</w:t>
            </w:r>
          </w:p>
        </w:tc>
        <w:tc>
          <w:tcPr>
            <w:tcW w:w="6535" w:type="dxa"/>
          </w:tcPr>
          <w:p w:rsidR="00762E29" w:rsidRPr="00EF4F0C" w:rsidRDefault="003B0BCF" w:rsidP="00161C66">
            <w:pPr>
              <w:pStyle w:val="TableParagraph"/>
              <w:spacing w:before="55"/>
              <w:ind w:left="2436" w:right="2420"/>
              <w:jc w:val="center"/>
              <w:rPr>
                <w:sz w:val="24"/>
                <w:szCs w:val="24"/>
                <w:lang w:val="uk-UA"/>
              </w:rPr>
            </w:pPr>
            <w:r w:rsidRPr="00EF4F0C">
              <w:rPr>
                <w:sz w:val="24"/>
                <w:szCs w:val="24"/>
                <w:lang w:val="uk-UA"/>
              </w:rPr>
              <w:t>14</w:t>
            </w:r>
          </w:p>
        </w:tc>
      </w:tr>
      <w:tr w:rsidR="00762E29" w:rsidRPr="00EF4F0C" w:rsidTr="00161C66">
        <w:trPr>
          <w:trHeight w:val="393"/>
        </w:trPr>
        <w:tc>
          <w:tcPr>
            <w:tcW w:w="7692" w:type="dxa"/>
          </w:tcPr>
          <w:p w:rsidR="00762E29" w:rsidRPr="00EF4F0C" w:rsidRDefault="00C71510" w:rsidP="00161C66">
            <w:pPr>
              <w:pStyle w:val="TableParagraph"/>
              <w:spacing w:before="59"/>
              <w:ind w:left="115"/>
              <w:rPr>
                <w:sz w:val="24"/>
                <w:szCs w:val="24"/>
                <w:lang w:val="uk-UA"/>
              </w:rPr>
            </w:pPr>
            <w:r w:rsidRPr="00EF4F0C">
              <w:rPr>
                <w:sz w:val="24"/>
                <w:szCs w:val="24"/>
                <w:lang w:val="uk-UA"/>
              </w:rPr>
              <w:t>Практичні заняття</w:t>
            </w:r>
          </w:p>
        </w:tc>
        <w:tc>
          <w:tcPr>
            <w:tcW w:w="6535" w:type="dxa"/>
          </w:tcPr>
          <w:p w:rsidR="00762E29" w:rsidRPr="00EF4F0C" w:rsidRDefault="003B0BCF" w:rsidP="00161C66">
            <w:pPr>
              <w:pStyle w:val="TableParagraph"/>
              <w:spacing w:before="59"/>
              <w:ind w:left="2436" w:right="2420"/>
              <w:jc w:val="center"/>
              <w:rPr>
                <w:sz w:val="24"/>
                <w:szCs w:val="24"/>
                <w:lang w:val="uk-UA"/>
              </w:rPr>
            </w:pPr>
            <w:r w:rsidRPr="00EF4F0C">
              <w:rPr>
                <w:sz w:val="24"/>
                <w:szCs w:val="24"/>
                <w:lang w:val="uk-UA"/>
              </w:rPr>
              <w:t>32</w:t>
            </w:r>
          </w:p>
        </w:tc>
      </w:tr>
      <w:tr w:rsidR="00762E29" w:rsidRPr="00EF4F0C" w:rsidTr="00161C66">
        <w:trPr>
          <w:trHeight w:val="401"/>
        </w:trPr>
        <w:tc>
          <w:tcPr>
            <w:tcW w:w="7692" w:type="dxa"/>
          </w:tcPr>
          <w:p w:rsidR="00762E29" w:rsidRPr="00EF4F0C" w:rsidRDefault="00762E29" w:rsidP="00161C66">
            <w:pPr>
              <w:pStyle w:val="TableParagraph"/>
              <w:spacing w:before="59"/>
              <w:ind w:left="115"/>
              <w:rPr>
                <w:sz w:val="24"/>
                <w:szCs w:val="24"/>
                <w:lang w:val="uk-UA"/>
              </w:rPr>
            </w:pPr>
            <w:r w:rsidRPr="00EF4F0C">
              <w:rPr>
                <w:sz w:val="24"/>
                <w:szCs w:val="24"/>
                <w:lang w:val="uk-UA"/>
              </w:rPr>
              <w:t>Самостійна</w:t>
            </w:r>
            <w:r w:rsidRPr="00EF4F0C">
              <w:rPr>
                <w:spacing w:val="-1"/>
                <w:sz w:val="24"/>
                <w:szCs w:val="24"/>
                <w:lang w:val="uk-UA"/>
              </w:rPr>
              <w:t xml:space="preserve"> </w:t>
            </w:r>
            <w:r w:rsidRPr="00EF4F0C">
              <w:rPr>
                <w:sz w:val="24"/>
                <w:szCs w:val="24"/>
                <w:lang w:val="uk-UA"/>
              </w:rPr>
              <w:t>робота</w:t>
            </w:r>
          </w:p>
        </w:tc>
        <w:tc>
          <w:tcPr>
            <w:tcW w:w="6535" w:type="dxa"/>
          </w:tcPr>
          <w:p w:rsidR="00762E29" w:rsidRPr="00EF4F0C" w:rsidRDefault="003B0BCF" w:rsidP="00161C66">
            <w:pPr>
              <w:pStyle w:val="TableParagraph"/>
              <w:spacing w:before="59"/>
              <w:ind w:left="2436" w:right="2420"/>
              <w:jc w:val="center"/>
              <w:rPr>
                <w:sz w:val="24"/>
                <w:szCs w:val="24"/>
                <w:lang w:val="uk-UA"/>
              </w:rPr>
            </w:pPr>
            <w:r w:rsidRPr="00EF4F0C">
              <w:rPr>
                <w:sz w:val="24"/>
                <w:szCs w:val="24"/>
                <w:lang w:val="uk-UA"/>
              </w:rPr>
              <w:t>44</w:t>
            </w:r>
          </w:p>
        </w:tc>
      </w:tr>
    </w:tbl>
    <w:p w:rsidR="00762E29" w:rsidRPr="00EF4F0C" w:rsidRDefault="00762E29" w:rsidP="00762E29">
      <w:pPr>
        <w:pStyle w:val="a3"/>
        <w:rPr>
          <w:b/>
          <w:lang w:val="uk-UA"/>
        </w:rPr>
      </w:pPr>
    </w:p>
    <w:p w:rsidR="00762E29" w:rsidRPr="00EF4F0C" w:rsidRDefault="00153E77" w:rsidP="00153E77">
      <w:pPr>
        <w:spacing w:before="1"/>
        <w:ind w:left="284" w:right="4424" w:firstLine="3971"/>
        <w:jc w:val="center"/>
        <w:rPr>
          <w:b/>
          <w:sz w:val="24"/>
          <w:szCs w:val="24"/>
          <w:lang w:val="uk-UA"/>
        </w:rPr>
      </w:pPr>
      <w:r w:rsidRPr="00EF4F0C">
        <w:rPr>
          <w:b/>
          <w:sz w:val="24"/>
          <w:szCs w:val="24"/>
          <w:lang w:val="uk-UA"/>
        </w:rPr>
        <w:t>3. Ознаки  освітнього компонент</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2"/>
        <w:gridCol w:w="1848"/>
        <w:gridCol w:w="1132"/>
        <w:gridCol w:w="3152"/>
        <w:gridCol w:w="1704"/>
        <w:gridCol w:w="1416"/>
        <w:gridCol w:w="1722"/>
        <w:gridCol w:w="1701"/>
      </w:tblGrid>
      <w:tr w:rsidR="00762E29" w:rsidRPr="00EF4F0C" w:rsidTr="00161C66">
        <w:trPr>
          <w:trHeight w:val="826"/>
        </w:trPr>
        <w:tc>
          <w:tcPr>
            <w:tcW w:w="1552" w:type="dxa"/>
          </w:tcPr>
          <w:p w:rsidR="00762E29" w:rsidRPr="00EF4F0C" w:rsidRDefault="00762E29" w:rsidP="00161C66">
            <w:pPr>
              <w:pStyle w:val="TableParagraph"/>
              <w:ind w:left="118" w:right="95" w:firstLine="476"/>
              <w:rPr>
                <w:b/>
                <w:sz w:val="24"/>
                <w:szCs w:val="24"/>
                <w:lang w:val="uk-UA"/>
              </w:rPr>
            </w:pPr>
            <w:r w:rsidRPr="00EF4F0C">
              <w:rPr>
                <w:b/>
                <w:sz w:val="24"/>
                <w:szCs w:val="24"/>
                <w:lang w:val="uk-UA"/>
              </w:rPr>
              <w:t>Рік</w:t>
            </w:r>
            <w:r w:rsidRPr="00EF4F0C">
              <w:rPr>
                <w:b/>
                <w:spacing w:val="1"/>
                <w:sz w:val="24"/>
                <w:szCs w:val="24"/>
                <w:lang w:val="uk-UA"/>
              </w:rPr>
              <w:t xml:space="preserve"> </w:t>
            </w:r>
            <w:r w:rsidRPr="00EF4F0C">
              <w:rPr>
                <w:b/>
                <w:sz w:val="24"/>
                <w:szCs w:val="24"/>
                <w:lang w:val="uk-UA"/>
              </w:rPr>
              <w:t>викладання</w:t>
            </w:r>
          </w:p>
        </w:tc>
        <w:tc>
          <w:tcPr>
            <w:tcW w:w="1848" w:type="dxa"/>
          </w:tcPr>
          <w:p w:rsidR="00762E29" w:rsidRPr="00EF4F0C" w:rsidRDefault="00762E29" w:rsidP="00161C66">
            <w:pPr>
              <w:pStyle w:val="TableParagraph"/>
              <w:spacing w:line="275" w:lineRule="exact"/>
              <w:ind w:left="92" w:right="92"/>
              <w:jc w:val="center"/>
              <w:rPr>
                <w:b/>
                <w:sz w:val="24"/>
                <w:szCs w:val="24"/>
                <w:lang w:val="uk-UA"/>
              </w:rPr>
            </w:pPr>
            <w:r w:rsidRPr="00EF4F0C">
              <w:rPr>
                <w:b/>
                <w:sz w:val="24"/>
                <w:szCs w:val="24"/>
                <w:lang w:val="uk-UA"/>
              </w:rPr>
              <w:t>Курс</w:t>
            </w:r>
          </w:p>
          <w:p w:rsidR="00762E29" w:rsidRPr="00EF4F0C" w:rsidRDefault="00762E29" w:rsidP="00161C66">
            <w:pPr>
              <w:pStyle w:val="TableParagraph"/>
              <w:ind w:left="99" w:right="92"/>
              <w:jc w:val="center"/>
              <w:rPr>
                <w:b/>
                <w:sz w:val="24"/>
                <w:szCs w:val="24"/>
                <w:lang w:val="uk-UA"/>
              </w:rPr>
            </w:pPr>
            <w:r w:rsidRPr="00EF4F0C">
              <w:rPr>
                <w:b/>
                <w:sz w:val="24"/>
                <w:szCs w:val="24"/>
                <w:lang w:val="uk-UA"/>
              </w:rPr>
              <w:t>(рік</w:t>
            </w:r>
            <w:r w:rsidRPr="00EF4F0C">
              <w:rPr>
                <w:b/>
                <w:spacing w:val="-2"/>
                <w:sz w:val="24"/>
                <w:szCs w:val="24"/>
                <w:lang w:val="uk-UA"/>
              </w:rPr>
              <w:t xml:space="preserve"> </w:t>
            </w:r>
            <w:r w:rsidRPr="00EF4F0C">
              <w:rPr>
                <w:b/>
                <w:sz w:val="24"/>
                <w:szCs w:val="24"/>
                <w:lang w:val="uk-UA"/>
              </w:rPr>
              <w:t>навчання)</w:t>
            </w:r>
          </w:p>
        </w:tc>
        <w:tc>
          <w:tcPr>
            <w:tcW w:w="1132" w:type="dxa"/>
          </w:tcPr>
          <w:p w:rsidR="00762E29" w:rsidRPr="00EF4F0C" w:rsidRDefault="00762E29" w:rsidP="00161C66">
            <w:pPr>
              <w:pStyle w:val="TableParagraph"/>
              <w:spacing w:line="275" w:lineRule="exact"/>
              <w:ind w:left="111"/>
              <w:rPr>
                <w:b/>
                <w:sz w:val="24"/>
                <w:szCs w:val="24"/>
                <w:lang w:val="uk-UA"/>
              </w:rPr>
            </w:pPr>
            <w:r w:rsidRPr="00EF4F0C">
              <w:rPr>
                <w:b/>
                <w:sz w:val="24"/>
                <w:szCs w:val="24"/>
                <w:lang w:val="uk-UA"/>
              </w:rPr>
              <w:t>Семестр</w:t>
            </w:r>
          </w:p>
        </w:tc>
        <w:tc>
          <w:tcPr>
            <w:tcW w:w="3152" w:type="dxa"/>
          </w:tcPr>
          <w:p w:rsidR="00762E29" w:rsidRPr="00EF4F0C" w:rsidRDefault="00762E29" w:rsidP="00161C66">
            <w:pPr>
              <w:pStyle w:val="TableParagraph"/>
              <w:spacing w:line="275" w:lineRule="exact"/>
              <w:ind w:left="795"/>
              <w:rPr>
                <w:b/>
                <w:sz w:val="24"/>
                <w:szCs w:val="24"/>
                <w:lang w:val="uk-UA"/>
              </w:rPr>
            </w:pPr>
            <w:r w:rsidRPr="00EF4F0C">
              <w:rPr>
                <w:b/>
                <w:sz w:val="24"/>
                <w:szCs w:val="24"/>
                <w:lang w:val="uk-UA"/>
              </w:rPr>
              <w:t>Спеціальність</w:t>
            </w:r>
          </w:p>
        </w:tc>
        <w:tc>
          <w:tcPr>
            <w:tcW w:w="1704" w:type="dxa"/>
          </w:tcPr>
          <w:p w:rsidR="00762E29" w:rsidRPr="00EF4F0C" w:rsidRDefault="00762E29" w:rsidP="00161C66">
            <w:pPr>
              <w:pStyle w:val="TableParagraph"/>
              <w:spacing w:line="276" w:lineRule="exact"/>
              <w:ind w:left="241" w:right="233"/>
              <w:jc w:val="center"/>
              <w:rPr>
                <w:b/>
                <w:sz w:val="24"/>
                <w:szCs w:val="24"/>
                <w:lang w:val="uk-UA"/>
              </w:rPr>
            </w:pPr>
            <w:r w:rsidRPr="00EF4F0C">
              <w:rPr>
                <w:b/>
                <w:sz w:val="24"/>
                <w:szCs w:val="24"/>
                <w:lang w:val="uk-UA"/>
              </w:rPr>
              <w:t>Кількість</w:t>
            </w:r>
            <w:r w:rsidRPr="00EF4F0C">
              <w:rPr>
                <w:b/>
                <w:spacing w:val="-57"/>
                <w:sz w:val="24"/>
                <w:szCs w:val="24"/>
                <w:lang w:val="uk-UA"/>
              </w:rPr>
              <w:t xml:space="preserve"> </w:t>
            </w:r>
            <w:r w:rsidRPr="00EF4F0C">
              <w:rPr>
                <w:b/>
                <w:sz w:val="24"/>
                <w:szCs w:val="24"/>
                <w:lang w:val="uk-UA"/>
              </w:rPr>
              <w:t>кредитів /</w:t>
            </w:r>
            <w:r w:rsidRPr="00EF4F0C">
              <w:rPr>
                <w:b/>
                <w:spacing w:val="-57"/>
                <w:sz w:val="24"/>
                <w:szCs w:val="24"/>
                <w:lang w:val="uk-UA"/>
              </w:rPr>
              <w:t xml:space="preserve"> </w:t>
            </w:r>
            <w:r w:rsidRPr="00EF4F0C">
              <w:rPr>
                <w:b/>
                <w:sz w:val="24"/>
                <w:szCs w:val="24"/>
                <w:lang w:val="uk-UA"/>
              </w:rPr>
              <w:t>годин</w:t>
            </w:r>
          </w:p>
        </w:tc>
        <w:tc>
          <w:tcPr>
            <w:tcW w:w="1416" w:type="dxa"/>
          </w:tcPr>
          <w:p w:rsidR="00762E29" w:rsidRPr="00EF4F0C" w:rsidRDefault="00762E29" w:rsidP="00161C66">
            <w:pPr>
              <w:pStyle w:val="TableParagraph"/>
              <w:spacing w:line="276" w:lineRule="exact"/>
              <w:ind w:left="178" w:right="165" w:hanging="4"/>
              <w:jc w:val="both"/>
              <w:rPr>
                <w:b/>
                <w:sz w:val="24"/>
                <w:szCs w:val="24"/>
                <w:lang w:val="uk-UA"/>
              </w:rPr>
            </w:pPr>
            <w:r w:rsidRPr="00EF4F0C">
              <w:rPr>
                <w:b/>
                <w:sz w:val="24"/>
                <w:szCs w:val="24"/>
                <w:lang w:val="uk-UA"/>
              </w:rPr>
              <w:t>Кількість</w:t>
            </w:r>
            <w:r w:rsidRPr="00EF4F0C">
              <w:rPr>
                <w:b/>
                <w:spacing w:val="-58"/>
                <w:sz w:val="24"/>
                <w:szCs w:val="24"/>
                <w:lang w:val="uk-UA"/>
              </w:rPr>
              <w:t xml:space="preserve"> </w:t>
            </w:r>
            <w:r w:rsidRPr="00EF4F0C">
              <w:rPr>
                <w:b/>
                <w:sz w:val="24"/>
                <w:szCs w:val="24"/>
                <w:lang w:val="uk-UA"/>
              </w:rPr>
              <w:t>змістових</w:t>
            </w:r>
            <w:r w:rsidRPr="00EF4F0C">
              <w:rPr>
                <w:b/>
                <w:spacing w:val="-58"/>
                <w:sz w:val="24"/>
                <w:szCs w:val="24"/>
                <w:lang w:val="uk-UA"/>
              </w:rPr>
              <w:t xml:space="preserve"> </w:t>
            </w:r>
            <w:r w:rsidRPr="00EF4F0C">
              <w:rPr>
                <w:b/>
                <w:sz w:val="24"/>
                <w:szCs w:val="24"/>
                <w:lang w:val="uk-UA"/>
              </w:rPr>
              <w:t>модулів</w:t>
            </w:r>
          </w:p>
        </w:tc>
        <w:tc>
          <w:tcPr>
            <w:tcW w:w="1722" w:type="dxa"/>
          </w:tcPr>
          <w:p w:rsidR="00762E29" w:rsidRPr="00EF4F0C" w:rsidRDefault="00762E29" w:rsidP="00161C66">
            <w:pPr>
              <w:pStyle w:val="TableParagraph"/>
              <w:spacing w:line="276" w:lineRule="exact"/>
              <w:ind w:left="21" w:right="185"/>
              <w:jc w:val="center"/>
              <w:rPr>
                <w:b/>
                <w:sz w:val="24"/>
                <w:szCs w:val="24"/>
                <w:lang w:val="uk-UA"/>
              </w:rPr>
            </w:pPr>
            <w:r w:rsidRPr="00EF4F0C">
              <w:rPr>
                <w:b/>
                <w:sz w:val="24"/>
                <w:szCs w:val="24"/>
                <w:lang w:val="uk-UA"/>
              </w:rPr>
              <w:t>Вид</w:t>
            </w:r>
            <w:r w:rsidRPr="00EF4F0C">
              <w:rPr>
                <w:b/>
                <w:spacing w:val="1"/>
                <w:sz w:val="24"/>
                <w:szCs w:val="24"/>
                <w:lang w:val="uk-UA"/>
              </w:rPr>
              <w:t xml:space="preserve"> </w:t>
            </w:r>
            <w:r w:rsidRPr="00EF4F0C">
              <w:rPr>
                <w:b/>
                <w:spacing w:val="-1"/>
                <w:sz w:val="24"/>
                <w:szCs w:val="24"/>
                <w:lang w:val="uk-UA"/>
              </w:rPr>
              <w:t>підсумкового</w:t>
            </w:r>
            <w:r w:rsidRPr="00EF4F0C">
              <w:rPr>
                <w:b/>
                <w:spacing w:val="-57"/>
                <w:sz w:val="24"/>
                <w:szCs w:val="24"/>
                <w:lang w:val="uk-UA"/>
              </w:rPr>
              <w:t xml:space="preserve"> </w:t>
            </w:r>
            <w:r w:rsidRPr="00EF4F0C">
              <w:rPr>
                <w:b/>
                <w:sz w:val="24"/>
                <w:szCs w:val="24"/>
                <w:lang w:val="uk-UA"/>
              </w:rPr>
              <w:t>контролю</w:t>
            </w:r>
          </w:p>
        </w:tc>
        <w:tc>
          <w:tcPr>
            <w:tcW w:w="1701" w:type="dxa"/>
          </w:tcPr>
          <w:p w:rsidR="00762E29" w:rsidRPr="00EF4F0C" w:rsidRDefault="003A0E49" w:rsidP="00161C66">
            <w:pPr>
              <w:pStyle w:val="TableParagraph"/>
              <w:ind w:left="161" w:right="109" w:hanging="35"/>
              <w:rPr>
                <w:b/>
                <w:sz w:val="24"/>
                <w:szCs w:val="24"/>
                <w:lang w:val="uk-UA"/>
              </w:rPr>
            </w:pPr>
            <w:r w:rsidRPr="00EF4F0C">
              <w:rPr>
                <w:b/>
                <w:sz w:val="24"/>
                <w:szCs w:val="24"/>
                <w:lang w:val="uk-UA"/>
              </w:rPr>
              <w:t>Обов’язковий</w:t>
            </w:r>
            <w:r w:rsidR="00762E29" w:rsidRPr="00EF4F0C">
              <w:rPr>
                <w:b/>
                <w:sz w:val="24"/>
                <w:szCs w:val="24"/>
                <w:lang w:val="uk-UA"/>
              </w:rPr>
              <w:t>\</w:t>
            </w:r>
            <w:r w:rsidR="00762E29" w:rsidRPr="00EF4F0C">
              <w:rPr>
                <w:b/>
                <w:spacing w:val="-57"/>
                <w:sz w:val="24"/>
                <w:szCs w:val="24"/>
                <w:lang w:val="uk-UA"/>
              </w:rPr>
              <w:t xml:space="preserve"> </w:t>
            </w:r>
            <w:r w:rsidRPr="00EF4F0C">
              <w:rPr>
                <w:b/>
                <w:sz w:val="24"/>
                <w:szCs w:val="24"/>
                <w:lang w:val="uk-UA"/>
              </w:rPr>
              <w:t>вибірковий</w:t>
            </w:r>
          </w:p>
        </w:tc>
      </w:tr>
      <w:tr w:rsidR="00762E29" w:rsidRPr="00EF4F0C" w:rsidTr="00161C66">
        <w:trPr>
          <w:trHeight w:val="826"/>
        </w:trPr>
        <w:tc>
          <w:tcPr>
            <w:tcW w:w="1552" w:type="dxa"/>
          </w:tcPr>
          <w:p w:rsidR="00762E29" w:rsidRPr="00EF4F0C" w:rsidRDefault="003B0BCF" w:rsidP="003A0E49">
            <w:pPr>
              <w:pStyle w:val="TableParagraph"/>
              <w:ind w:left="118" w:right="95" w:firstLine="476"/>
              <w:rPr>
                <w:sz w:val="24"/>
                <w:szCs w:val="24"/>
                <w:lang w:val="uk-UA"/>
              </w:rPr>
            </w:pPr>
            <w:r w:rsidRPr="00EF4F0C">
              <w:rPr>
                <w:sz w:val="24"/>
                <w:szCs w:val="24"/>
                <w:lang w:val="uk-UA"/>
              </w:rPr>
              <w:t>2-й</w:t>
            </w:r>
          </w:p>
        </w:tc>
        <w:tc>
          <w:tcPr>
            <w:tcW w:w="1848" w:type="dxa"/>
          </w:tcPr>
          <w:p w:rsidR="00762E29" w:rsidRPr="00EF4F0C" w:rsidRDefault="00762E29" w:rsidP="00161C66">
            <w:pPr>
              <w:pStyle w:val="TableParagraph"/>
              <w:spacing w:line="275" w:lineRule="exact"/>
              <w:ind w:left="92" w:right="92"/>
              <w:jc w:val="center"/>
              <w:rPr>
                <w:sz w:val="24"/>
                <w:szCs w:val="24"/>
                <w:lang w:val="uk-UA"/>
              </w:rPr>
            </w:pPr>
            <w:r w:rsidRPr="00EF4F0C">
              <w:rPr>
                <w:sz w:val="24"/>
                <w:szCs w:val="24"/>
                <w:lang w:val="uk-UA"/>
              </w:rPr>
              <w:t>2</w:t>
            </w:r>
            <w:r w:rsidR="00F91718" w:rsidRPr="00EF4F0C">
              <w:rPr>
                <w:sz w:val="24"/>
                <w:szCs w:val="24"/>
                <w:lang w:val="uk-UA"/>
              </w:rPr>
              <w:t>-й</w:t>
            </w:r>
          </w:p>
        </w:tc>
        <w:tc>
          <w:tcPr>
            <w:tcW w:w="1132" w:type="dxa"/>
          </w:tcPr>
          <w:p w:rsidR="00762E29" w:rsidRPr="00EF4F0C" w:rsidRDefault="003B0BCF" w:rsidP="00161C66">
            <w:pPr>
              <w:pStyle w:val="TableParagraph"/>
              <w:spacing w:line="275" w:lineRule="exact"/>
              <w:ind w:left="111"/>
              <w:jc w:val="center"/>
              <w:rPr>
                <w:sz w:val="24"/>
                <w:szCs w:val="24"/>
                <w:lang w:val="uk-UA"/>
              </w:rPr>
            </w:pPr>
            <w:r w:rsidRPr="00EF4F0C">
              <w:rPr>
                <w:sz w:val="24"/>
                <w:szCs w:val="24"/>
                <w:lang w:val="uk-UA"/>
              </w:rPr>
              <w:t>4</w:t>
            </w:r>
          </w:p>
        </w:tc>
        <w:tc>
          <w:tcPr>
            <w:tcW w:w="3152" w:type="dxa"/>
          </w:tcPr>
          <w:p w:rsidR="00762E29" w:rsidRPr="00EF4F0C" w:rsidRDefault="00762E29" w:rsidP="00161C66">
            <w:pPr>
              <w:pStyle w:val="TableParagraph"/>
              <w:spacing w:line="275" w:lineRule="exact"/>
              <w:ind w:left="56"/>
              <w:jc w:val="center"/>
              <w:rPr>
                <w:sz w:val="24"/>
                <w:szCs w:val="24"/>
                <w:lang w:val="uk-UA"/>
              </w:rPr>
            </w:pPr>
            <w:r w:rsidRPr="00EF4F0C">
              <w:rPr>
                <w:sz w:val="24"/>
                <w:szCs w:val="24"/>
                <w:lang w:val="uk-UA"/>
              </w:rPr>
              <w:t>224 «Технології медичної діагностики та лікування»</w:t>
            </w:r>
          </w:p>
        </w:tc>
        <w:tc>
          <w:tcPr>
            <w:tcW w:w="1704" w:type="dxa"/>
          </w:tcPr>
          <w:p w:rsidR="00762E29" w:rsidRPr="00EF4F0C" w:rsidRDefault="003B0BCF" w:rsidP="003B0BCF">
            <w:pPr>
              <w:pStyle w:val="TableParagraph"/>
              <w:spacing w:line="276" w:lineRule="exact"/>
              <w:ind w:left="241" w:right="233"/>
              <w:jc w:val="center"/>
              <w:rPr>
                <w:sz w:val="24"/>
                <w:szCs w:val="24"/>
                <w:lang w:val="uk-UA"/>
              </w:rPr>
            </w:pPr>
            <w:r w:rsidRPr="00EF4F0C">
              <w:rPr>
                <w:sz w:val="24"/>
                <w:szCs w:val="24"/>
                <w:lang w:val="uk-UA"/>
              </w:rPr>
              <w:t>3</w:t>
            </w:r>
            <w:r w:rsidR="00762E29" w:rsidRPr="00EF4F0C">
              <w:rPr>
                <w:sz w:val="24"/>
                <w:szCs w:val="24"/>
                <w:lang w:val="uk-UA"/>
              </w:rPr>
              <w:t xml:space="preserve"> / </w:t>
            </w:r>
            <w:r w:rsidRPr="00EF4F0C">
              <w:rPr>
                <w:sz w:val="24"/>
                <w:szCs w:val="24"/>
                <w:lang w:val="uk-UA"/>
              </w:rPr>
              <w:t>90</w:t>
            </w:r>
          </w:p>
        </w:tc>
        <w:tc>
          <w:tcPr>
            <w:tcW w:w="1416" w:type="dxa"/>
          </w:tcPr>
          <w:p w:rsidR="00762E29" w:rsidRPr="00EF4F0C" w:rsidRDefault="00762E29" w:rsidP="00161C66">
            <w:pPr>
              <w:pStyle w:val="TableParagraph"/>
              <w:spacing w:line="276" w:lineRule="exact"/>
              <w:ind w:left="178" w:right="165" w:hanging="4"/>
              <w:jc w:val="center"/>
              <w:rPr>
                <w:sz w:val="24"/>
                <w:szCs w:val="24"/>
                <w:lang w:val="uk-UA"/>
              </w:rPr>
            </w:pPr>
            <w:r w:rsidRPr="00EF4F0C">
              <w:rPr>
                <w:sz w:val="24"/>
                <w:szCs w:val="24"/>
                <w:lang w:val="uk-UA"/>
              </w:rPr>
              <w:t>1</w:t>
            </w:r>
          </w:p>
        </w:tc>
        <w:tc>
          <w:tcPr>
            <w:tcW w:w="1722" w:type="dxa"/>
          </w:tcPr>
          <w:p w:rsidR="00762E29" w:rsidRPr="00EF4F0C" w:rsidRDefault="003A0E49" w:rsidP="00161C66">
            <w:pPr>
              <w:pStyle w:val="TableParagraph"/>
              <w:spacing w:line="276" w:lineRule="exact"/>
              <w:ind w:left="21" w:right="185"/>
              <w:jc w:val="center"/>
              <w:rPr>
                <w:sz w:val="24"/>
                <w:szCs w:val="24"/>
                <w:lang w:val="uk-UA"/>
              </w:rPr>
            </w:pPr>
            <w:r w:rsidRPr="00EF4F0C">
              <w:rPr>
                <w:sz w:val="24"/>
                <w:szCs w:val="24"/>
                <w:lang w:val="uk-UA"/>
              </w:rPr>
              <w:t>залік</w:t>
            </w:r>
          </w:p>
        </w:tc>
        <w:tc>
          <w:tcPr>
            <w:tcW w:w="1701" w:type="dxa"/>
          </w:tcPr>
          <w:p w:rsidR="00762E29" w:rsidRPr="00EF4F0C" w:rsidRDefault="003A0E49" w:rsidP="00161C66">
            <w:pPr>
              <w:pStyle w:val="TableParagraph"/>
              <w:ind w:left="161" w:right="109" w:hanging="35"/>
              <w:jc w:val="center"/>
              <w:rPr>
                <w:sz w:val="24"/>
                <w:szCs w:val="24"/>
                <w:lang w:val="uk-UA"/>
              </w:rPr>
            </w:pPr>
            <w:r w:rsidRPr="00EF4F0C">
              <w:rPr>
                <w:sz w:val="24"/>
                <w:szCs w:val="24"/>
                <w:lang w:val="uk-UA"/>
              </w:rPr>
              <w:t>Обов’язковий</w:t>
            </w:r>
          </w:p>
        </w:tc>
      </w:tr>
    </w:tbl>
    <w:p w:rsidR="00762E29" w:rsidRPr="00EF4F0C" w:rsidRDefault="00672DF9" w:rsidP="00762E29">
      <w:pPr>
        <w:spacing w:before="60"/>
        <w:jc w:val="center"/>
        <w:rPr>
          <w:b/>
          <w:sz w:val="24"/>
          <w:szCs w:val="24"/>
          <w:lang w:val="uk-UA"/>
        </w:rPr>
      </w:pPr>
      <w:r w:rsidRPr="00EF4F0C">
        <w:rPr>
          <w:b/>
          <w:sz w:val="24"/>
          <w:szCs w:val="24"/>
          <w:lang w:val="uk-UA"/>
        </w:rPr>
        <w:t>4. Передумови вивчення освітнього</w:t>
      </w:r>
      <w:r w:rsidR="00762E29" w:rsidRPr="00EF4F0C">
        <w:rPr>
          <w:b/>
          <w:sz w:val="24"/>
          <w:szCs w:val="24"/>
          <w:lang w:val="uk-UA"/>
        </w:rPr>
        <w:t xml:space="preserve"> </w:t>
      </w:r>
      <w:r w:rsidRPr="00EF4F0C">
        <w:rPr>
          <w:b/>
          <w:sz w:val="24"/>
          <w:szCs w:val="24"/>
          <w:lang w:val="uk-UA"/>
        </w:rPr>
        <w:t>компонента</w:t>
      </w:r>
    </w:p>
    <w:p w:rsidR="00BC2BE1" w:rsidRPr="00EF4F0C" w:rsidRDefault="00BC2BE1" w:rsidP="00BC2BE1">
      <w:pPr>
        <w:spacing w:before="60"/>
        <w:ind w:firstLine="567"/>
        <w:jc w:val="both"/>
        <w:rPr>
          <w:sz w:val="24"/>
          <w:szCs w:val="24"/>
          <w:lang w:val="uk-UA"/>
        </w:rPr>
      </w:pPr>
      <w:r w:rsidRPr="00EF4F0C">
        <w:rPr>
          <w:sz w:val="24"/>
          <w:szCs w:val="24"/>
          <w:lang w:val="uk-UA"/>
        </w:rPr>
        <w:t xml:space="preserve">-ґрунтується на попередньо вивчених </w:t>
      </w:r>
      <w:r w:rsidR="00046275" w:rsidRPr="00EF4F0C">
        <w:rPr>
          <w:sz w:val="24"/>
          <w:szCs w:val="24"/>
          <w:lang w:val="uk-UA"/>
        </w:rPr>
        <w:t>ОК</w:t>
      </w:r>
      <w:r w:rsidRPr="00EF4F0C">
        <w:rPr>
          <w:sz w:val="24"/>
          <w:szCs w:val="24"/>
          <w:lang w:val="uk-UA"/>
        </w:rPr>
        <w:t xml:space="preserve">: «Латинська мова і медична рецептура», «Анатомія людини», «Фізіологія», «Фармакологія та медична рецептура», </w:t>
      </w:r>
      <w:r w:rsidR="00231AD5" w:rsidRPr="00EF4F0C">
        <w:rPr>
          <w:sz w:val="24"/>
          <w:szCs w:val="24"/>
          <w:lang w:val="uk-UA"/>
        </w:rPr>
        <w:t>«</w:t>
      </w:r>
      <w:r w:rsidRPr="00EF4F0C">
        <w:rPr>
          <w:sz w:val="24"/>
          <w:szCs w:val="24"/>
          <w:lang w:val="uk-UA"/>
        </w:rPr>
        <w:t>Мікробіологія,</w:t>
      </w:r>
      <w:r w:rsidR="00EF4F0C" w:rsidRPr="00EF4F0C">
        <w:rPr>
          <w:sz w:val="24"/>
          <w:szCs w:val="24"/>
          <w:lang w:val="uk-UA"/>
        </w:rPr>
        <w:t xml:space="preserve"> </w:t>
      </w:r>
      <w:r w:rsidRPr="00EF4F0C">
        <w:rPr>
          <w:sz w:val="24"/>
          <w:szCs w:val="24"/>
          <w:lang w:val="uk-UA"/>
        </w:rPr>
        <w:t xml:space="preserve">вірусологія та імунологія з мікробіологічною діагностикою», « Внутрішня медицина з оцінкою результатів </w:t>
      </w:r>
      <w:r w:rsidR="003B0BCF" w:rsidRPr="00EF4F0C">
        <w:rPr>
          <w:sz w:val="24"/>
          <w:szCs w:val="24"/>
          <w:lang w:val="uk-UA"/>
        </w:rPr>
        <w:t xml:space="preserve">лабораторних </w:t>
      </w:r>
      <w:r w:rsidRPr="00EF4F0C">
        <w:rPr>
          <w:sz w:val="24"/>
          <w:szCs w:val="24"/>
          <w:lang w:val="uk-UA"/>
        </w:rPr>
        <w:t>досліджень», «Клінічна лабораторна діагностика».</w:t>
      </w:r>
    </w:p>
    <w:p w:rsidR="00BC2BE1" w:rsidRPr="00EF4F0C" w:rsidRDefault="00BC2BE1" w:rsidP="00BC2BE1">
      <w:pPr>
        <w:spacing w:before="60"/>
        <w:ind w:firstLine="567"/>
        <w:jc w:val="both"/>
        <w:rPr>
          <w:sz w:val="24"/>
          <w:szCs w:val="24"/>
          <w:lang w:val="uk-UA"/>
        </w:rPr>
      </w:pPr>
      <w:r w:rsidRPr="00EF4F0C">
        <w:rPr>
          <w:sz w:val="24"/>
          <w:szCs w:val="24"/>
          <w:lang w:val="uk-UA"/>
        </w:rPr>
        <w:t xml:space="preserve">  </w:t>
      </w:r>
      <w:r w:rsidRPr="00EF4F0C">
        <w:rPr>
          <w:b/>
          <w:sz w:val="24"/>
          <w:szCs w:val="24"/>
          <w:lang w:val="uk-UA"/>
        </w:rPr>
        <w:t>-</w:t>
      </w:r>
      <w:r w:rsidRPr="00EF4F0C">
        <w:rPr>
          <w:sz w:val="24"/>
          <w:szCs w:val="24"/>
          <w:lang w:val="uk-UA"/>
        </w:rPr>
        <w:t xml:space="preserve"> інтегрується з такими </w:t>
      </w:r>
      <w:r w:rsidR="00046275" w:rsidRPr="00EF4F0C">
        <w:rPr>
          <w:sz w:val="24"/>
          <w:szCs w:val="24"/>
          <w:lang w:val="uk-UA"/>
        </w:rPr>
        <w:t>ОК</w:t>
      </w:r>
      <w:r w:rsidRPr="00EF4F0C">
        <w:rPr>
          <w:sz w:val="24"/>
          <w:szCs w:val="24"/>
          <w:lang w:val="uk-UA"/>
        </w:rPr>
        <w:t>: « Епідеміологія», «Гігієна з гігієнічною експертизою</w:t>
      </w:r>
      <w:r w:rsidR="00231AD5" w:rsidRPr="00EF4F0C">
        <w:rPr>
          <w:sz w:val="24"/>
          <w:szCs w:val="24"/>
          <w:lang w:val="uk-UA"/>
        </w:rPr>
        <w:t>»,</w:t>
      </w:r>
      <w:r w:rsidRPr="00EF4F0C">
        <w:rPr>
          <w:sz w:val="24"/>
          <w:szCs w:val="24"/>
          <w:lang w:val="uk-UA"/>
        </w:rPr>
        <w:t xml:space="preserve"> «Отоларингологія з оцінкою результатів лабораторних досліджень»,  «Педіатрія з оцінкою результатів</w:t>
      </w:r>
      <w:r w:rsidR="00231AD5" w:rsidRPr="00EF4F0C">
        <w:rPr>
          <w:sz w:val="24"/>
          <w:szCs w:val="24"/>
          <w:lang w:val="uk-UA"/>
        </w:rPr>
        <w:t xml:space="preserve"> лабораторних</w:t>
      </w:r>
      <w:r w:rsidRPr="00EF4F0C">
        <w:rPr>
          <w:sz w:val="24"/>
          <w:szCs w:val="24"/>
          <w:lang w:val="uk-UA"/>
        </w:rPr>
        <w:t xml:space="preserve"> досліджень», «Хірургія з оцінкою результатів </w:t>
      </w:r>
      <w:r w:rsidR="00231AD5" w:rsidRPr="00EF4F0C">
        <w:rPr>
          <w:sz w:val="24"/>
          <w:szCs w:val="24"/>
          <w:lang w:val="uk-UA"/>
        </w:rPr>
        <w:t xml:space="preserve">лабораторних </w:t>
      </w:r>
      <w:r w:rsidRPr="00EF4F0C">
        <w:rPr>
          <w:sz w:val="24"/>
          <w:szCs w:val="24"/>
          <w:lang w:val="uk-UA"/>
        </w:rPr>
        <w:t xml:space="preserve">досліджень», </w:t>
      </w:r>
      <w:r w:rsidRPr="00EF4F0C">
        <w:rPr>
          <w:b/>
          <w:sz w:val="24"/>
          <w:szCs w:val="24"/>
          <w:lang w:val="uk-UA"/>
        </w:rPr>
        <w:t xml:space="preserve">- </w:t>
      </w:r>
      <w:r w:rsidRPr="00EF4F0C">
        <w:rPr>
          <w:sz w:val="24"/>
          <w:szCs w:val="24"/>
          <w:lang w:val="uk-UA"/>
        </w:rPr>
        <w:t xml:space="preserve">закладає фундамент для подальшого засвоєння </w:t>
      </w:r>
      <w:r w:rsidR="00046275" w:rsidRPr="00EF4F0C">
        <w:rPr>
          <w:sz w:val="24"/>
          <w:szCs w:val="24"/>
          <w:lang w:val="uk-UA"/>
        </w:rPr>
        <w:t>здобувачами</w:t>
      </w:r>
      <w:r w:rsidRPr="00EF4F0C">
        <w:rPr>
          <w:sz w:val="24"/>
          <w:szCs w:val="24"/>
          <w:lang w:val="uk-UA"/>
        </w:rPr>
        <w:t xml:space="preserve"> знань та умінь з циклу </w:t>
      </w:r>
      <w:r w:rsidR="00046275" w:rsidRPr="00EF4F0C">
        <w:rPr>
          <w:sz w:val="24"/>
          <w:szCs w:val="24"/>
          <w:lang w:val="uk-UA"/>
        </w:rPr>
        <w:t>ОК</w:t>
      </w:r>
      <w:r w:rsidRPr="00EF4F0C">
        <w:rPr>
          <w:sz w:val="24"/>
          <w:szCs w:val="24"/>
          <w:lang w:val="uk-UA"/>
        </w:rPr>
        <w:t xml:space="preserve"> професійної і практичної підготовки бакалавра. </w:t>
      </w:r>
    </w:p>
    <w:p w:rsidR="00762E29" w:rsidRPr="00EF4F0C" w:rsidRDefault="00672DF9" w:rsidP="00762E29">
      <w:pPr>
        <w:spacing w:before="60"/>
        <w:ind w:firstLine="567"/>
        <w:jc w:val="center"/>
        <w:rPr>
          <w:b/>
          <w:sz w:val="24"/>
          <w:szCs w:val="24"/>
          <w:lang w:val="uk-UA"/>
        </w:rPr>
      </w:pPr>
      <w:r w:rsidRPr="00EF4F0C">
        <w:rPr>
          <w:b/>
          <w:sz w:val="24"/>
          <w:szCs w:val="24"/>
          <w:lang w:val="uk-UA"/>
        </w:rPr>
        <w:t>5. Мета й завдання освітнього компонента</w:t>
      </w:r>
    </w:p>
    <w:p w:rsidR="00BC2BE1" w:rsidRPr="00EF4F0C" w:rsidRDefault="00046275" w:rsidP="00762E29">
      <w:pPr>
        <w:spacing w:before="60"/>
        <w:ind w:firstLine="567"/>
        <w:jc w:val="both"/>
        <w:rPr>
          <w:sz w:val="24"/>
          <w:szCs w:val="24"/>
          <w:lang w:val="uk-UA"/>
        </w:rPr>
      </w:pPr>
      <w:r w:rsidRPr="00EF4F0C">
        <w:rPr>
          <w:sz w:val="24"/>
          <w:szCs w:val="24"/>
          <w:lang w:val="uk-UA"/>
        </w:rPr>
        <w:t>Метою викладання навчального</w:t>
      </w:r>
      <w:r w:rsidR="00BC2BE1" w:rsidRPr="00EF4F0C">
        <w:rPr>
          <w:sz w:val="24"/>
          <w:szCs w:val="24"/>
          <w:lang w:val="uk-UA"/>
        </w:rPr>
        <w:t xml:space="preserve"> </w:t>
      </w:r>
      <w:r w:rsidRPr="00EF4F0C">
        <w:rPr>
          <w:sz w:val="24"/>
          <w:szCs w:val="24"/>
          <w:lang w:val="uk-UA"/>
        </w:rPr>
        <w:t>ОК</w:t>
      </w:r>
      <w:r w:rsidR="00BC2BE1" w:rsidRPr="00EF4F0C">
        <w:rPr>
          <w:sz w:val="24"/>
          <w:szCs w:val="24"/>
          <w:lang w:val="uk-UA"/>
        </w:rPr>
        <w:t xml:space="preserve"> “Інфекційні хвороби з оцінкою  результатів досліджень” є формування у </w:t>
      </w:r>
      <w:r w:rsidRPr="00EF4F0C">
        <w:rPr>
          <w:sz w:val="24"/>
          <w:szCs w:val="24"/>
          <w:lang w:val="uk-UA"/>
        </w:rPr>
        <w:t>здобувачів</w:t>
      </w:r>
      <w:r w:rsidR="00BC2BE1" w:rsidRPr="00EF4F0C">
        <w:rPr>
          <w:sz w:val="24"/>
          <w:szCs w:val="24"/>
          <w:lang w:val="uk-UA"/>
        </w:rPr>
        <w:t xml:space="preserve"> сучасного мислення та розуміння необхідності здобуття спеціальних знань з різних питань інфекційних хвороб, їх діагностики, оцінювання результатів обстежень та досліджень.</w:t>
      </w:r>
    </w:p>
    <w:p w:rsidR="00762E29" w:rsidRPr="00EF4F0C" w:rsidRDefault="00762E29" w:rsidP="00762E29">
      <w:pPr>
        <w:spacing w:before="60"/>
        <w:ind w:firstLine="567"/>
        <w:jc w:val="both"/>
        <w:rPr>
          <w:sz w:val="24"/>
          <w:szCs w:val="24"/>
          <w:lang w:val="uk-UA"/>
        </w:rPr>
      </w:pPr>
      <w:r w:rsidRPr="00EF4F0C">
        <w:rPr>
          <w:b/>
          <w:sz w:val="24"/>
          <w:szCs w:val="24"/>
          <w:lang w:val="uk-UA"/>
        </w:rPr>
        <w:t>Основними завданнями</w:t>
      </w:r>
      <w:r w:rsidR="00046275" w:rsidRPr="00EF4F0C">
        <w:rPr>
          <w:sz w:val="24"/>
          <w:szCs w:val="24"/>
          <w:lang w:val="uk-UA"/>
        </w:rPr>
        <w:t xml:space="preserve"> вивчення освітнього компонента</w:t>
      </w:r>
      <w:r w:rsidRPr="00EF4F0C">
        <w:rPr>
          <w:sz w:val="24"/>
          <w:szCs w:val="24"/>
          <w:lang w:val="uk-UA"/>
        </w:rPr>
        <w:t xml:space="preserve"> є: </w:t>
      </w:r>
    </w:p>
    <w:p w:rsidR="00BC2BE1" w:rsidRPr="00EF4F0C" w:rsidRDefault="00BC2BE1" w:rsidP="009C53A5">
      <w:pPr>
        <w:spacing w:before="60"/>
        <w:jc w:val="both"/>
        <w:rPr>
          <w:sz w:val="24"/>
          <w:szCs w:val="24"/>
          <w:lang w:val="uk-UA"/>
        </w:rPr>
      </w:pPr>
      <w:r w:rsidRPr="00EF4F0C">
        <w:rPr>
          <w:sz w:val="24"/>
          <w:szCs w:val="24"/>
          <w:lang w:val="uk-UA"/>
        </w:rPr>
        <w:t>- формування системи знань, вмінь та навичок з питань етіології, епідеміології, основ патогенезу, класифікації, клінічних проявів, особливостей перебігу, лабораторної діагностики, принципів лікування, догляду та профілактики найбільш поширених інфекційних хвороб.</w:t>
      </w:r>
    </w:p>
    <w:p w:rsidR="00762E29" w:rsidRPr="00EF4F0C" w:rsidRDefault="00762E29" w:rsidP="00762E29">
      <w:pPr>
        <w:spacing w:before="60"/>
        <w:jc w:val="center"/>
        <w:rPr>
          <w:sz w:val="24"/>
          <w:szCs w:val="24"/>
          <w:lang w:val="uk-UA"/>
        </w:rPr>
      </w:pPr>
      <w:r w:rsidRPr="00EF4F0C">
        <w:rPr>
          <w:b/>
          <w:bCs/>
          <w:sz w:val="24"/>
          <w:szCs w:val="24"/>
          <w:lang w:val="uk-UA"/>
        </w:rPr>
        <w:t>6. Компетентності</w:t>
      </w:r>
    </w:p>
    <w:p w:rsidR="00395832" w:rsidRPr="00EF4F0C" w:rsidRDefault="00395832" w:rsidP="00395832">
      <w:pPr>
        <w:widowControl/>
        <w:autoSpaceDE/>
        <w:ind w:firstLine="567"/>
        <w:jc w:val="both"/>
        <w:rPr>
          <w:sz w:val="24"/>
          <w:szCs w:val="24"/>
          <w:lang w:val="uk-UA" w:eastAsia="ru-RU"/>
        </w:rPr>
      </w:pPr>
      <w:r w:rsidRPr="00EF4F0C">
        <w:rPr>
          <w:sz w:val="24"/>
          <w:szCs w:val="24"/>
          <w:lang w:val="uk-UA" w:eastAsia="ru-RU"/>
        </w:rPr>
        <w:t>Згідно з вимогами Стандарту вищої освіти та Освітньої професійної програми підготовки бакалавра цей ОК забезпечує набуття здобувачами вищої освіти компетентностей.</w:t>
      </w:r>
    </w:p>
    <w:p w:rsidR="00BC2BE1" w:rsidRPr="00EF4F0C" w:rsidRDefault="00BC2BE1" w:rsidP="00BC2BE1">
      <w:pPr>
        <w:widowControl/>
        <w:autoSpaceDE/>
        <w:autoSpaceDN/>
        <w:ind w:firstLine="708"/>
        <w:jc w:val="both"/>
        <w:rPr>
          <w:i/>
          <w:color w:val="000000"/>
          <w:sz w:val="24"/>
          <w:szCs w:val="24"/>
          <w:lang w:val="uk-UA" w:eastAsia="ru-RU"/>
        </w:rPr>
      </w:pPr>
      <w:r w:rsidRPr="00EF4F0C">
        <w:rPr>
          <w:i/>
          <w:color w:val="000000"/>
          <w:sz w:val="24"/>
          <w:szCs w:val="24"/>
          <w:lang w:val="uk-UA" w:eastAsia="ru-RU"/>
        </w:rPr>
        <w:lastRenderedPageBreak/>
        <w:t>Загальні:</w:t>
      </w:r>
    </w:p>
    <w:p w:rsidR="00BC2BE1" w:rsidRPr="00EF4F0C" w:rsidRDefault="00BC2BE1" w:rsidP="00BC2BE1">
      <w:pPr>
        <w:widowControl/>
        <w:numPr>
          <w:ilvl w:val="0"/>
          <w:numId w:val="7"/>
        </w:numPr>
        <w:autoSpaceDE/>
        <w:autoSpaceDN/>
        <w:rPr>
          <w:color w:val="000000"/>
          <w:sz w:val="24"/>
          <w:szCs w:val="24"/>
          <w:lang w:val="uk-UA" w:eastAsia="ru-RU"/>
        </w:rPr>
      </w:pPr>
      <w:r w:rsidRPr="00EF4F0C">
        <w:rPr>
          <w:color w:val="000000"/>
          <w:sz w:val="24"/>
          <w:szCs w:val="24"/>
          <w:lang w:val="uk-UA" w:eastAsia="ru-RU"/>
        </w:rPr>
        <w:t>здатність спілкуватися державною мовою як усно, так і письмово.</w:t>
      </w:r>
    </w:p>
    <w:p w:rsidR="00BC2BE1" w:rsidRPr="00EF4F0C" w:rsidRDefault="00BC2BE1" w:rsidP="00BC2BE1">
      <w:pPr>
        <w:widowControl/>
        <w:numPr>
          <w:ilvl w:val="0"/>
          <w:numId w:val="7"/>
        </w:numPr>
        <w:autoSpaceDE/>
        <w:autoSpaceDN/>
        <w:rPr>
          <w:color w:val="000000"/>
          <w:sz w:val="24"/>
          <w:szCs w:val="24"/>
          <w:lang w:val="uk-UA" w:eastAsia="ru-RU"/>
        </w:rPr>
      </w:pPr>
      <w:r w:rsidRPr="00EF4F0C">
        <w:rPr>
          <w:color w:val="000000"/>
          <w:sz w:val="24"/>
          <w:szCs w:val="24"/>
          <w:lang w:val="uk-UA" w:eastAsia="ru-RU"/>
        </w:rPr>
        <w:t xml:space="preserve">здатність до абстрактного мислення, аналізу та синтезу. </w:t>
      </w:r>
    </w:p>
    <w:p w:rsidR="00BC2BE1" w:rsidRPr="00EF4F0C" w:rsidRDefault="00BC2BE1" w:rsidP="00BC2BE1">
      <w:pPr>
        <w:widowControl/>
        <w:numPr>
          <w:ilvl w:val="0"/>
          <w:numId w:val="7"/>
        </w:numPr>
        <w:autoSpaceDE/>
        <w:autoSpaceDN/>
        <w:rPr>
          <w:color w:val="000000"/>
          <w:sz w:val="24"/>
          <w:szCs w:val="24"/>
          <w:lang w:val="uk-UA" w:eastAsia="ru-RU"/>
        </w:rPr>
      </w:pPr>
      <w:r w:rsidRPr="00EF4F0C">
        <w:rPr>
          <w:color w:val="000000"/>
          <w:sz w:val="24"/>
          <w:szCs w:val="24"/>
          <w:lang w:val="uk-UA" w:eastAsia="ru-RU"/>
        </w:rPr>
        <w:t xml:space="preserve">знання та розуміння предметної області та розуміння професійної діяльності. </w:t>
      </w:r>
    </w:p>
    <w:p w:rsidR="00BC2BE1" w:rsidRPr="00EF4F0C" w:rsidRDefault="00BC2BE1" w:rsidP="00BC2BE1">
      <w:pPr>
        <w:widowControl/>
        <w:numPr>
          <w:ilvl w:val="0"/>
          <w:numId w:val="7"/>
        </w:numPr>
        <w:autoSpaceDE/>
        <w:autoSpaceDN/>
        <w:rPr>
          <w:color w:val="000000"/>
          <w:sz w:val="24"/>
          <w:szCs w:val="24"/>
          <w:lang w:val="uk-UA" w:eastAsia="ru-RU"/>
        </w:rPr>
      </w:pPr>
      <w:r w:rsidRPr="00EF4F0C">
        <w:rPr>
          <w:color w:val="000000"/>
          <w:sz w:val="24"/>
          <w:szCs w:val="24"/>
          <w:lang w:val="uk-UA" w:eastAsia="ru-RU"/>
        </w:rPr>
        <w:t xml:space="preserve">здатність застосовувати знання у практичних ситуаціях. </w:t>
      </w:r>
    </w:p>
    <w:p w:rsidR="00BC2BE1" w:rsidRPr="00EF4F0C" w:rsidRDefault="00BC2BE1" w:rsidP="00BC2BE1">
      <w:pPr>
        <w:widowControl/>
        <w:numPr>
          <w:ilvl w:val="0"/>
          <w:numId w:val="7"/>
        </w:numPr>
        <w:autoSpaceDE/>
        <w:autoSpaceDN/>
        <w:rPr>
          <w:color w:val="000000"/>
          <w:sz w:val="24"/>
          <w:szCs w:val="24"/>
          <w:lang w:val="uk-UA" w:eastAsia="ru-RU"/>
        </w:rPr>
      </w:pPr>
      <w:r w:rsidRPr="00EF4F0C">
        <w:rPr>
          <w:color w:val="000000"/>
          <w:sz w:val="24"/>
          <w:szCs w:val="24"/>
          <w:lang w:val="uk-UA" w:eastAsia="ru-RU"/>
        </w:rPr>
        <w:t xml:space="preserve">здатність вчитися і оволодівати сучасними знаннями. </w:t>
      </w:r>
    </w:p>
    <w:p w:rsidR="00BC2BE1" w:rsidRPr="00EF4F0C" w:rsidRDefault="00BC2BE1" w:rsidP="00BC2BE1">
      <w:pPr>
        <w:widowControl/>
        <w:numPr>
          <w:ilvl w:val="0"/>
          <w:numId w:val="7"/>
        </w:numPr>
        <w:autoSpaceDE/>
        <w:autoSpaceDN/>
        <w:rPr>
          <w:color w:val="000000"/>
          <w:sz w:val="24"/>
          <w:szCs w:val="24"/>
          <w:lang w:val="uk-UA" w:eastAsia="ru-RU"/>
        </w:rPr>
      </w:pPr>
      <w:r w:rsidRPr="00EF4F0C">
        <w:rPr>
          <w:color w:val="000000"/>
          <w:sz w:val="24"/>
          <w:szCs w:val="24"/>
          <w:lang w:val="uk-UA" w:eastAsia="ru-RU"/>
        </w:rPr>
        <w:t xml:space="preserve">навики здійснення безпечної діяльності. </w:t>
      </w:r>
    </w:p>
    <w:p w:rsidR="00BC2BE1" w:rsidRPr="00EF4F0C" w:rsidRDefault="00BC2BE1" w:rsidP="00BC2BE1">
      <w:pPr>
        <w:widowControl/>
        <w:numPr>
          <w:ilvl w:val="0"/>
          <w:numId w:val="7"/>
        </w:numPr>
        <w:autoSpaceDE/>
        <w:autoSpaceDN/>
        <w:rPr>
          <w:color w:val="000000"/>
          <w:sz w:val="24"/>
          <w:szCs w:val="24"/>
          <w:lang w:val="uk-UA" w:eastAsia="ru-RU"/>
        </w:rPr>
      </w:pPr>
      <w:r w:rsidRPr="00EF4F0C">
        <w:rPr>
          <w:color w:val="000000"/>
          <w:sz w:val="24"/>
          <w:szCs w:val="24"/>
          <w:lang w:val="uk-UA" w:eastAsia="ru-RU"/>
        </w:rPr>
        <w:t>здатність до пошуку, оброблення та аналізу інформації з різних джерел.</w:t>
      </w:r>
    </w:p>
    <w:p w:rsidR="00BC2BE1" w:rsidRPr="00EF4F0C" w:rsidRDefault="00BC2BE1" w:rsidP="00BC2BE1">
      <w:pPr>
        <w:widowControl/>
        <w:autoSpaceDE/>
        <w:autoSpaceDN/>
        <w:rPr>
          <w:i/>
          <w:sz w:val="24"/>
          <w:szCs w:val="24"/>
          <w:lang w:val="uk-UA" w:eastAsia="ru-RU"/>
        </w:rPr>
      </w:pPr>
      <w:r w:rsidRPr="00EF4F0C">
        <w:rPr>
          <w:i/>
          <w:sz w:val="24"/>
          <w:szCs w:val="24"/>
          <w:lang w:val="uk-UA" w:eastAsia="ru-RU"/>
        </w:rPr>
        <w:t xml:space="preserve">           Спеціальні (фахові):</w:t>
      </w:r>
    </w:p>
    <w:p w:rsidR="00BC2BE1" w:rsidRPr="00EF4F0C" w:rsidRDefault="00BC2BE1" w:rsidP="009C53A5">
      <w:pPr>
        <w:widowControl/>
        <w:numPr>
          <w:ilvl w:val="0"/>
          <w:numId w:val="3"/>
        </w:numPr>
        <w:autoSpaceDE/>
        <w:autoSpaceDN/>
        <w:jc w:val="both"/>
        <w:rPr>
          <w:color w:val="000000"/>
          <w:sz w:val="24"/>
          <w:szCs w:val="24"/>
          <w:lang w:val="uk-UA" w:eastAsia="ru-RU"/>
        </w:rPr>
      </w:pPr>
      <w:r w:rsidRPr="00EF4F0C">
        <w:rPr>
          <w:color w:val="000000"/>
          <w:sz w:val="24"/>
          <w:szCs w:val="24"/>
          <w:lang w:val="uk-UA" w:eastAsia="ru-RU"/>
        </w:rPr>
        <w:t xml:space="preserve">здатність здійснювати безпечну професійну практичну діяльність згідно з протоколами, рекомендаціями щодо безпеки та діючим законодавством. </w:t>
      </w:r>
    </w:p>
    <w:p w:rsidR="00BC2BE1" w:rsidRPr="00EF4F0C" w:rsidRDefault="00BC2BE1" w:rsidP="009C53A5">
      <w:pPr>
        <w:widowControl/>
        <w:numPr>
          <w:ilvl w:val="0"/>
          <w:numId w:val="3"/>
        </w:numPr>
        <w:autoSpaceDE/>
        <w:autoSpaceDN/>
        <w:jc w:val="both"/>
        <w:rPr>
          <w:color w:val="000000"/>
          <w:sz w:val="24"/>
          <w:szCs w:val="24"/>
          <w:lang w:val="uk-UA" w:eastAsia="ru-RU"/>
        </w:rPr>
      </w:pPr>
      <w:r w:rsidRPr="00EF4F0C">
        <w:rPr>
          <w:color w:val="000000"/>
          <w:sz w:val="24"/>
          <w:szCs w:val="24"/>
          <w:lang w:val="uk-UA" w:eastAsia="ru-RU"/>
        </w:rPr>
        <w:t xml:space="preserve">здатність здійснювати збір та верифікацію даних, прийом та обробку зразків згідно з протоколами. </w:t>
      </w:r>
    </w:p>
    <w:p w:rsidR="00BC2BE1" w:rsidRPr="00EF4F0C" w:rsidRDefault="00BC2BE1" w:rsidP="009C53A5">
      <w:pPr>
        <w:widowControl/>
        <w:numPr>
          <w:ilvl w:val="0"/>
          <w:numId w:val="3"/>
        </w:numPr>
        <w:autoSpaceDE/>
        <w:autoSpaceDN/>
        <w:jc w:val="both"/>
        <w:rPr>
          <w:color w:val="000000"/>
          <w:sz w:val="24"/>
          <w:szCs w:val="24"/>
          <w:lang w:val="uk-UA" w:eastAsia="ru-RU"/>
        </w:rPr>
      </w:pPr>
      <w:r w:rsidRPr="00EF4F0C">
        <w:rPr>
          <w:color w:val="000000"/>
          <w:sz w:val="24"/>
          <w:szCs w:val="24"/>
          <w:lang w:val="uk-UA" w:eastAsia="ru-RU"/>
        </w:rPr>
        <w:t xml:space="preserve">здатність проводити аналіз зразків та здійснювати </w:t>
      </w:r>
      <w:proofErr w:type="spellStart"/>
      <w:r w:rsidRPr="00EF4F0C">
        <w:rPr>
          <w:color w:val="000000"/>
          <w:sz w:val="24"/>
          <w:szCs w:val="24"/>
          <w:lang w:val="uk-UA" w:eastAsia="ru-RU"/>
        </w:rPr>
        <w:t>валідацію</w:t>
      </w:r>
      <w:proofErr w:type="spellEnd"/>
      <w:r w:rsidRPr="00EF4F0C">
        <w:rPr>
          <w:color w:val="000000"/>
          <w:sz w:val="24"/>
          <w:szCs w:val="24"/>
          <w:lang w:val="uk-UA" w:eastAsia="ru-RU"/>
        </w:rPr>
        <w:t xml:space="preserve"> результатів згідно з існуючими протоколами. </w:t>
      </w:r>
    </w:p>
    <w:p w:rsidR="00BC2BE1" w:rsidRPr="00EF4F0C" w:rsidRDefault="00BC2BE1" w:rsidP="009C53A5">
      <w:pPr>
        <w:widowControl/>
        <w:numPr>
          <w:ilvl w:val="0"/>
          <w:numId w:val="3"/>
        </w:numPr>
        <w:autoSpaceDE/>
        <w:autoSpaceDN/>
        <w:jc w:val="both"/>
        <w:rPr>
          <w:color w:val="000000"/>
          <w:sz w:val="24"/>
          <w:szCs w:val="24"/>
          <w:lang w:val="uk-UA" w:eastAsia="ru-RU"/>
        </w:rPr>
      </w:pPr>
      <w:r w:rsidRPr="00EF4F0C">
        <w:rPr>
          <w:color w:val="000000"/>
          <w:sz w:val="24"/>
          <w:szCs w:val="24"/>
          <w:lang w:val="uk-UA" w:eastAsia="ru-RU"/>
        </w:rPr>
        <w:t xml:space="preserve">здатність застосувати сучасні методи та технології дослідження тканин та зразків різного походження у лабораторіях різного профілю та розуміння принципів дії цих методів. </w:t>
      </w:r>
    </w:p>
    <w:p w:rsidR="00BC2BE1" w:rsidRPr="00EF4F0C" w:rsidRDefault="00BC2BE1" w:rsidP="009C53A5">
      <w:pPr>
        <w:widowControl/>
        <w:numPr>
          <w:ilvl w:val="0"/>
          <w:numId w:val="3"/>
        </w:numPr>
        <w:autoSpaceDE/>
        <w:autoSpaceDN/>
        <w:jc w:val="both"/>
        <w:rPr>
          <w:color w:val="000000"/>
          <w:sz w:val="24"/>
          <w:szCs w:val="24"/>
          <w:lang w:val="uk-UA" w:eastAsia="ru-RU"/>
        </w:rPr>
      </w:pPr>
      <w:r w:rsidRPr="00EF4F0C">
        <w:rPr>
          <w:color w:val="000000"/>
          <w:sz w:val="24"/>
          <w:szCs w:val="24"/>
          <w:lang w:val="uk-UA" w:eastAsia="ru-RU"/>
        </w:rPr>
        <w:t>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і повідомляти результати належним чином та документувати конфіденційні дані.</w:t>
      </w:r>
    </w:p>
    <w:p w:rsidR="00BC2BE1" w:rsidRPr="00EF4F0C" w:rsidRDefault="00BC2BE1" w:rsidP="009C53A5">
      <w:pPr>
        <w:widowControl/>
        <w:numPr>
          <w:ilvl w:val="0"/>
          <w:numId w:val="3"/>
        </w:numPr>
        <w:autoSpaceDE/>
        <w:autoSpaceDN/>
        <w:jc w:val="both"/>
        <w:rPr>
          <w:color w:val="000000"/>
          <w:sz w:val="24"/>
          <w:szCs w:val="24"/>
          <w:lang w:val="uk-UA" w:eastAsia="ru-RU"/>
        </w:rPr>
      </w:pPr>
      <w:r w:rsidRPr="00EF4F0C">
        <w:rPr>
          <w:color w:val="000000"/>
          <w:sz w:val="24"/>
          <w:szCs w:val="24"/>
          <w:lang w:val="uk-UA" w:eastAsia="ru-RU"/>
        </w:rPr>
        <w:t xml:space="preserve">здатність </w:t>
      </w:r>
      <w:proofErr w:type="spellStart"/>
      <w:r w:rsidRPr="00EF4F0C">
        <w:rPr>
          <w:color w:val="000000"/>
          <w:sz w:val="24"/>
          <w:szCs w:val="24"/>
          <w:lang w:val="uk-UA" w:eastAsia="ru-RU"/>
        </w:rPr>
        <w:t>компетен</w:t>
      </w:r>
      <w:bookmarkStart w:id="0" w:name="_GoBack"/>
      <w:bookmarkEnd w:id="0"/>
      <w:r w:rsidRPr="00EF4F0C">
        <w:rPr>
          <w:color w:val="000000"/>
          <w:sz w:val="24"/>
          <w:szCs w:val="24"/>
          <w:lang w:val="uk-UA" w:eastAsia="ru-RU"/>
        </w:rPr>
        <w:t>тно</w:t>
      </w:r>
      <w:proofErr w:type="spellEnd"/>
      <w:r w:rsidRPr="00EF4F0C">
        <w:rPr>
          <w:color w:val="000000"/>
          <w:sz w:val="24"/>
          <w:szCs w:val="24"/>
          <w:lang w:val="uk-UA" w:eastAsia="ru-RU"/>
        </w:rPr>
        <w:t xml:space="preserve"> та професійно взаємодіяти з пацієнтами, колегами, медичними працівниками, іншими фахівцями, застосовуючи різні методи комунікації. </w:t>
      </w:r>
    </w:p>
    <w:p w:rsidR="00762E29" w:rsidRPr="00EF4F0C" w:rsidRDefault="00BC2BE1" w:rsidP="009C53A5">
      <w:pPr>
        <w:widowControl/>
        <w:numPr>
          <w:ilvl w:val="0"/>
          <w:numId w:val="3"/>
        </w:numPr>
        <w:autoSpaceDE/>
        <w:autoSpaceDN/>
        <w:jc w:val="both"/>
        <w:rPr>
          <w:color w:val="000000"/>
          <w:sz w:val="24"/>
          <w:szCs w:val="24"/>
          <w:lang w:val="uk-UA" w:eastAsia="ru-RU"/>
        </w:rPr>
      </w:pPr>
      <w:r w:rsidRPr="00EF4F0C">
        <w:rPr>
          <w:color w:val="000000"/>
          <w:sz w:val="24"/>
          <w:szCs w:val="24"/>
          <w:lang w:val="uk-UA" w:eastAsia="ru-RU"/>
        </w:rPr>
        <w:t>здатність дотримуватися нормативних та етичних вимог 8 до професійної діяльності та захищати право пацієнта на отримання допомоги/медичних послуг на належному рівні. Дотримуватись та впроваджувати стандарти професійної діяльності.</w:t>
      </w:r>
    </w:p>
    <w:p w:rsidR="00395832" w:rsidRPr="00EF4F0C" w:rsidRDefault="00395832" w:rsidP="00395832">
      <w:pPr>
        <w:widowControl/>
        <w:autoSpaceDE/>
        <w:autoSpaceDN/>
        <w:ind w:left="567"/>
        <w:jc w:val="center"/>
        <w:rPr>
          <w:b/>
          <w:sz w:val="24"/>
          <w:szCs w:val="24"/>
          <w:lang w:val="uk-UA" w:eastAsia="ru-RU"/>
        </w:rPr>
      </w:pPr>
    </w:p>
    <w:p w:rsidR="00762E29" w:rsidRPr="00EF4F0C" w:rsidRDefault="00762E29" w:rsidP="00395832">
      <w:pPr>
        <w:widowControl/>
        <w:autoSpaceDE/>
        <w:autoSpaceDN/>
        <w:ind w:left="567"/>
        <w:jc w:val="center"/>
        <w:rPr>
          <w:b/>
          <w:sz w:val="24"/>
          <w:szCs w:val="24"/>
          <w:lang w:val="uk-UA" w:eastAsia="ru-RU"/>
        </w:rPr>
      </w:pPr>
      <w:r w:rsidRPr="00EF4F0C">
        <w:rPr>
          <w:b/>
          <w:sz w:val="24"/>
          <w:szCs w:val="24"/>
          <w:lang w:val="uk-UA" w:eastAsia="ru-RU"/>
        </w:rPr>
        <w:t xml:space="preserve">7. </w:t>
      </w:r>
      <w:r w:rsidR="00395832" w:rsidRPr="00EF4F0C">
        <w:rPr>
          <w:b/>
          <w:sz w:val="24"/>
          <w:szCs w:val="24"/>
          <w:lang w:val="uk-UA" w:eastAsia="ru-RU"/>
        </w:rPr>
        <w:t>Результати навчання з гідно з профілем програми після вивчення освітнього компонента:</w:t>
      </w:r>
    </w:p>
    <w:p w:rsidR="00BC2BE1" w:rsidRPr="00EF4F0C" w:rsidRDefault="00BC2BE1" w:rsidP="009C53A5">
      <w:pPr>
        <w:numPr>
          <w:ilvl w:val="0"/>
          <w:numId w:val="8"/>
        </w:numPr>
        <w:jc w:val="both"/>
        <w:rPr>
          <w:sz w:val="24"/>
          <w:szCs w:val="24"/>
          <w:lang w:val="uk-UA"/>
        </w:rPr>
      </w:pPr>
      <w:r w:rsidRPr="00EF4F0C">
        <w:rPr>
          <w:sz w:val="24"/>
          <w:szCs w:val="24"/>
          <w:lang w:val="uk-UA"/>
        </w:rPr>
        <w:t>застосовувати сучасні комп’ютерні та інформаційні технології.</w:t>
      </w:r>
    </w:p>
    <w:p w:rsidR="00BC2BE1" w:rsidRPr="00EF4F0C" w:rsidRDefault="00BC2BE1" w:rsidP="009C53A5">
      <w:pPr>
        <w:numPr>
          <w:ilvl w:val="0"/>
          <w:numId w:val="8"/>
        </w:numPr>
        <w:jc w:val="both"/>
        <w:rPr>
          <w:sz w:val="24"/>
          <w:szCs w:val="24"/>
          <w:lang w:val="uk-UA"/>
        </w:rPr>
      </w:pPr>
      <w:proofErr w:type="spellStart"/>
      <w:r w:rsidRPr="00EF4F0C">
        <w:rPr>
          <w:sz w:val="24"/>
          <w:szCs w:val="24"/>
          <w:lang w:val="uk-UA"/>
        </w:rPr>
        <w:t>верифікувати</w:t>
      </w:r>
      <w:proofErr w:type="spellEnd"/>
      <w:r w:rsidRPr="00EF4F0C">
        <w:rPr>
          <w:sz w:val="24"/>
          <w:szCs w:val="24"/>
          <w:lang w:val="uk-UA"/>
        </w:rPr>
        <w:t xml:space="preserve"> результати лабораторних досліджень для діагностики інфекційних хвороб (норма / патологія).</w:t>
      </w:r>
    </w:p>
    <w:p w:rsidR="00BC2BE1" w:rsidRPr="00EF4F0C" w:rsidRDefault="00BC2BE1" w:rsidP="009C53A5">
      <w:pPr>
        <w:numPr>
          <w:ilvl w:val="0"/>
          <w:numId w:val="8"/>
        </w:numPr>
        <w:jc w:val="both"/>
        <w:rPr>
          <w:sz w:val="24"/>
          <w:szCs w:val="24"/>
          <w:lang w:val="uk-UA"/>
        </w:rPr>
      </w:pPr>
      <w:r w:rsidRPr="00EF4F0C">
        <w:rPr>
          <w:sz w:val="24"/>
          <w:szCs w:val="24"/>
          <w:lang w:val="uk-UA"/>
        </w:rPr>
        <w:t xml:space="preserve">виконувати мікробіологічні, вірусологічні та імунологічні дослідження для виявлення етіологічних чинників хвороб. </w:t>
      </w:r>
    </w:p>
    <w:p w:rsidR="00BC2BE1" w:rsidRPr="00EF4F0C" w:rsidRDefault="00BC2BE1" w:rsidP="009C53A5">
      <w:pPr>
        <w:numPr>
          <w:ilvl w:val="0"/>
          <w:numId w:val="8"/>
        </w:numPr>
        <w:jc w:val="both"/>
        <w:rPr>
          <w:sz w:val="24"/>
          <w:szCs w:val="24"/>
          <w:lang w:val="uk-UA"/>
        </w:rPr>
      </w:pPr>
      <w:r w:rsidRPr="00EF4F0C">
        <w:rPr>
          <w:sz w:val="24"/>
          <w:szCs w:val="24"/>
          <w:lang w:val="uk-UA"/>
        </w:rPr>
        <w:t>надавати першу медичну допомогу та забезпечувати лабораторно- діагностичну складову в умовах війни та надзвичайних ситуацій.</w:t>
      </w:r>
    </w:p>
    <w:p w:rsidR="00762E29" w:rsidRPr="00EF4F0C" w:rsidRDefault="00672DF9" w:rsidP="00153E77">
      <w:pPr>
        <w:jc w:val="center"/>
        <w:rPr>
          <w:b/>
          <w:sz w:val="24"/>
          <w:szCs w:val="24"/>
          <w:lang w:val="uk-UA" w:eastAsia="ru-RU"/>
        </w:rPr>
      </w:pPr>
      <w:r w:rsidRPr="00EF4F0C">
        <w:rPr>
          <w:b/>
          <w:sz w:val="24"/>
          <w:szCs w:val="24"/>
          <w:lang w:val="uk-UA" w:eastAsia="ru-RU"/>
        </w:rPr>
        <w:t>8. Методична картка освітнього компонента</w:t>
      </w:r>
    </w:p>
    <w:p w:rsidR="00762E29" w:rsidRPr="00EF4F0C" w:rsidRDefault="00762E29" w:rsidP="00153E77">
      <w:pPr>
        <w:widowControl/>
        <w:autoSpaceDE/>
        <w:autoSpaceDN/>
        <w:jc w:val="center"/>
        <w:rPr>
          <w:b/>
          <w:sz w:val="24"/>
          <w:szCs w:val="24"/>
          <w:lang w:val="uk-UA" w:eastAsia="ru-RU"/>
        </w:rPr>
      </w:pPr>
      <w:r w:rsidRPr="00EF4F0C">
        <w:rPr>
          <w:b/>
          <w:sz w:val="24"/>
          <w:szCs w:val="24"/>
          <w:lang w:val="uk-UA" w:eastAsia="ru-RU"/>
        </w:rPr>
        <w:t>Лекції</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1"/>
      </w:tblGrid>
      <w:tr w:rsidR="00762E29" w:rsidRPr="00EF4F0C" w:rsidTr="00161C66">
        <w:trPr>
          <w:trHeight w:val="250"/>
        </w:trPr>
        <w:tc>
          <w:tcPr>
            <w:tcW w:w="5000" w:type="pct"/>
          </w:tcPr>
          <w:p w:rsidR="00762E29" w:rsidRPr="00EF4F0C" w:rsidRDefault="00762E29" w:rsidP="00161C66">
            <w:pPr>
              <w:jc w:val="center"/>
              <w:rPr>
                <w:b/>
                <w:bCs/>
                <w:sz w:val="24"/>
                <w:szCs w:val="24"/>
                <w:lang w:val="uk-UA"/>
              </w:rPr>
            </w:pPr>
            <w:r w:rsidRPr="00EF4F0C">
              <w:rPr>
                <w:b/>
                <w:bCs/>
                <w:sz w:val="24"/>
                <w:szCs w:val="24"/>
                <w:lang w:val="uk-UA"/>
              </w:rPr>
              <w:t>Тема</w:t>
            </w:r>
          </w:p>
        </w:tc>
      </w:tr>
      <w:tr w:rsidR="00762E29" w:rsidRPr="00EF4F0C" w:rsidTr="00161C66">
        <w:trPr>
          <w:trHeight w:val="240"/>
        </w:trPr>
        <w:tc>
          <w:tcPr>
            <w:tcW w:w="5000" w:type="pct"/>
          </w:tcPr>
          <w:p w:rsidR="00762E29" w:rsidRPr="00EF4F0C" w:rsidRDefault="00762E29" w:rsidP="00161C66">
            <w:pPr>
              <w:jc w:val="center"/>
              <w:rPr>
                <w:b/>
                <w:bCs/>
                <w:sz w:val="24"/>
                <w:szCs w:val="24"/>
                <w:lang w:val="uk-UA"/>
              </w:rPr>
            </w:pPr>
            <w:r w:rsidRPr="00EF4F0C">
              <w:rPr>
                <w:b/>
                <w:sz w:val="24"/>
                <w:szCs w:val="24"/>
                <w:lang w:val="uk-UA"/>
              </w:rPr>
              <w:t>Модуль 1</w:t>
            </w:r>
          </w:p>
        </w:tc>
      </w:tr>
      <w:tr w:rsidR="00762E29" w:rsidRPr="00EF4F0C" w:rsidTr="00161C66">
        <w:trPr>
          <w:trHeight w:val="292"/>
        </w:trPr>
        <w:tc>
          <w:tcPr>
            <w:tcW w:w="5000" w:type="pct"/>
          </w:tcPr>
          <w:p w:rsidR="00762E29" w:rsidRPr="00EF4F0C" w:rsidRDefault="00762E29" w:rsidP="00161C66">
            <w:pPr>
              <w:pStyle w:val="70"/>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1. </w:t>
            </w:r>
            <w:r w:rsidR="00433230" w:rsidRPr="00EF4F0C">
              <w:rPr>
                <w:rFonts w:ascii="Times New Roman" w:hAnsi="Times New Roman" w:cs="Times New Roman"/>
                <w:sz w:val="24"/>
                <w:szCs w:val="24"/>
                <w:lang w:val="uk-UA" w:eastAsia="uk-UA"/>
              </w:rPr>
              <w:t>Основні відомості про інфекційні хвороби. Загальна патологія інфекційних хвороб.</w:t>
            </w:r>
            <w:r w:rsidR="003B0BCF" w:rsidRPr="00EF4F0C">
              <w:rPr>
                <w:rFonts w:ascii="Times New Roman" w:hAnsi="Times New Roman" w:cs="Times New Roman"/>
                <w:sz w:val="24"/>
                <w:szCs w:val="24"/>
                <w:lang w:val="uk-UA" w:eastAsia="uk-UA"/>
              </w:rPr>
              <w:t xml:space="preserve"> Методи діагностики інфекційних хвороб. Принципи лікування інфекційних пацієнтів.</w:t>
            </w:r>
          </w:p>
        </w:tc>
      </w:tr>
      <w:tr w:rsidR="00762E29" w:rsidRPr="00EF4F0C" w:rsidTr="00161C66">
        <w:trPr>
          <w:trHeight w:val="177"/>
        </w:trPr>
        <w:tc>
          <w:tcPr>
            <w:tcW w:w="5000" w:type="pct"/>
          </w:tcPr>
          <w:p w:rsidR="00762E29" w:rsidRPr="00EF4F0C" w:rsidRDefault="003B0BCF" w:rsidP="00161C66">
            <w:pPr>
              <w:pStyle w:val="70"/>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2</w:t>
            </w:r>
            <w:r w:rsidR="00762E29" w:rsidRPr="00EF4F0C">
              <w:rPr>
                <w:rFonts w:ascii="Times New Roman" w:hAnsi="Times New Roman" w:cs="Times New Roman"/>
                <w:sz w:val="24"/>
                <w:szCs w:val="24"/>
                <w:lang w:val="uk-UA" w:eastAsia="uk-UA"/>
              </w:rPr>
              <w:t xml:space="preserve">. </w:t>
            </w:r>
            <w:r w:rsidR="00433230" w:rsidRPr="00EF4F0C">
              <w:rPr>
                <w:rFonts w:ascii="Times New Roman" w:hAnsi="Times New Roman" w:cs="Times New Roman"/>
                <w:sz w:val="24"/>
                <w:szCs w:val="24"/>
                <w:lang w:val="uk-UA" w:eastAsia="uk-UA"/>
              </w:rPr>
              <w:t>Черевний тиф.</w:t>
            </w:r>
            <w:r w:rsidRPr="00EF4F0C">
              <w:rPr>
                <w:rFonts w:ascii="Times New Roman" w:hAnsi="Times New Roman" w:cs="Times New Roman"/>
                <w:sz w:val="24"/>
                <w:szCs w:val="24"/>
                <w:lang w:val="uk-UA" w:eastAsia="uk-UA"/>
              </w:rPr>
              <w:t xml:space="preserve"> Харчові токсикоінфекції. Сальмонельоз. </w:t>
            </w:r>
            <w:proofErr w:type="spellStart"/>
            <w:r w:rsidRPr="00EF4F0C">
              <w:rPr>
                <w:rFonts w:ascii="Times New Roman" w:hAnsi="Times New Roman" w:cs="Times New Roman"/>
                <w:sz w:val="24"/>
                <w:szCs w:val="24"/>
                <w:lang w:val="uk-UA" w:eastAsia="uk-UA"/>
              </w:rPr>
              <w:t>Шигельоз</w:t>
            </w:r>
            <w:proofErr w:type="spellEnd"/>
            <w:r w:rsidRPr="00EF4F0C">
              <w:rPr>
                <w:rFonts w:ascii="Times New Roman" w:hAnsi="Times New Roman" w:cs="Times New Roman"/>
                <w:sz w:val="24"/>
                <w:szCs w:val="24"/>
                <w:lang w:val="uk-UA" w:eastAsia="uk-UA"/>
              </w:rPr>
              <w:t>.</w:t>
            </w:r>
          </w:p>
        </w:tc>
      </w:tr>
      <w:tr w:rsidR="00BC2BE1" w:rsidRPr="00EF4F0C" w:rsidTr="00161C66">
        <w:tc>
          <w:tcPr>
            <w:tcW w:w="5000" w:type="pct"/>
          </w:tcPr>
          <w:p w:rsidR="00BC2BE1" w:rsidRPr="00EF4F0C" w:rsidRDefault="003B0BCF" w:rsidP="00161C66">
            <w:pPr>
              <w:pStyle w:val="70"/>
              <w:shd w:val="clear" w:color="auto" w:fill="auto"/>
              <w:spacing w:line="240" w:lineRule="auto"/>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3</w:t>
            </w:r>
            <w:r w:rsidR="00BC2BE1" w:rsidRPr="00EF4F0C">
              <w:rPr>
                <w:rFonts w:ascii="Times New Roman" w:hAnsi="Times New Roman" w:cs="Times New Roman"/>
                <w:sz w:val="24"/>
                <w:szCs w:val="24"/>
                <w:lang w:val="uk-UA" w:eastAsia="uk-UA"/>
              </w:rPr>
              <w:t>.</w:t>
            </w:r>
            <w:r w:rsidR="00433230" w:rsidRPr="00EF4F0C">
              <w:rPr>
                <w:rFonts w:ascii="Times New Roman" w:hAnsi="Times New Roman" w:cs="Times New Roman"/>
                <w:sz w:val="24"/>
                <w:szCs w:val="24"/>
                <w:lang w:val="uk-UA"/>
              </w:rPr>
              <w:t xml:space="preserve"> </w:t>
            </w:r>
            <w:r w:rsidR="00433230" w:rsidRPr="00EF4F0C">
              <w:rPr>
                <w:rFonts w:ascii="Times New Roman" w:hAnsi="Times New Roman" w:cs="Times New Roman"/>
                <w:sz w:val="24"/>
                <w:szCs w:val="24"/>
                <w:lang w:val="uk-UA" w:eastAsia="uk-UA"/>
              </w:rPr>
              <w:t>Холера.</w:t>
            </w:r>
            <w:r w:rsidRPr="00EF4F0C">
              <w:rPr>
                <w:rFonts w:ascii="Times New Roman" w:hAnsi="Times New Roman" w:cs="Times New Roman"/>
                <w:sz w:val="24"/>
                <w:szCs w:val="24"/>
                <w:lang w:val="uk-UA" w:eastAsia="uk-UA"/>
              </w:rPr>
              <w:t xml:space="preserve"> Вірусні гепатити.</w:t>
            </w:r>
          </w:p>
        </w:tc>
      </w:tr>
      <w:tr w:rsidR="00BC2BE1" w:rsidRPr="00EF4F0C" w:rsidTr="00161C66">
        <w:tc>
          <w:tcPr>
            <w:tcW w:w="5000" w:type="pct"/>
          </w:tcPr>
          <w:p w:rsidR="00BC2BE1" w:rsidRPr="00EF4F0C" w:rsidRDefault="003B0BCF" w:rsidP="00161C66">
            <w:pPr>
              <w:pStyle w:val="70"/>
              <w:shd w:val="clear" w:color="auto" w:fill="auto"/>
              <w:spacing w:line="240" w:lineRule="auto"/>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4</w:t>
            </w:r>
            <w:r w:rsidR="00BC2BE1" w:rsidRPr="00EF4F0C">
              <w:rPr>
                <w:rFonts w:ascii="Times New Roman" w:hAnsi="Times New Roman" w:cs="Times New Roman"/>
                <w:sz w:val="24"/>
                <w:szCs w:val="24"/>
                <w:lang w:val="uk-UA" w:eastAsia="uk-UA"/>
              </w:rPr>
              <w:t>.</w:t>
            </w:r>
            <w:r w:rsidR="00433230" w:rsidRPr="00EF4F0C">
              <w:rPr>
                <w:rFonts w:ascii="Times New Roman" w:hAnsi="Times New Roman" w:cs="Times New Roman"/>
                <w:sz w:val="24"/>
                <w:szCs w:val="24"/>
                <w:lang w:val="uk-UA"/>
              </w:rPr>
              <w:t xml:space="preserve"> </w:t>
            </w:r>
            <w:r w:rsidR="00433230" w:rsidRPr="00EF4F0C">
              <w:rPr>
                <w:rFonts w:ascii="Times New Roman" w:hAnsi="Times New Roman" w:cs="Times New Roman"/>
                <w:sz w:val="24"/>
                <w:szCs w:val="24"/>
                <w:lang w:val="uk-UA" w:eastAsia="uk-UA"/>
              </w:rPr>
              <w:t>Гострі респіраторні вірусні інфекції (ГРВІ). Грип.</w:t>
            </w:r>
          </w:p>
        </w:tc>
      </w:tr>
      <w:tr w:rsidR="00BC2BE1" w:rsidRPr="00EF4F0C" w:rsidTr="00161C66">
        <w:tc>
          <w:tcPr>
            <w:tcW w:w="5000" w:type="pct"/>
          </w:tcPr>
          <w:p w:rsidR="00BC2BE1" w:rsidRPr="00EF4F0C" w:rsidRDefault="003B0BCF" w:rsidP="00161C66">
            <w:pPr>
              <w:pStyle w:val="70"/>
              <w:shd w:val="clear" w:color="auto" w:fill="auto"/>
              <w:spacing w:line="240" w:lineRule="auto"/>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lastRenderedPageBreak/>
              <w:t>5</w:t>
            </w:r>
            <w:r w:rsidR="00BC2BE1" w:rsidRPr="00EF4F0C">
              <w:rPr>
                <w:rFonts w:ascii="Times New Roman" w:hAnsi="Times New Roman" w:cs="Times New Roman"/>
                <w:sz w:val="24"/>
                <w:szCs w:val="24"/>
                <w:lang w:val="uk-UA" w:eastAsia="uk-UA"/>
              </w:rPr>
              <w:t>.</w:t>
            </w:r>
            <w:r w:rsidR="00433230" w:rsidRPr="00EF4F0C">
              <w:rPr>
                <w:rFonts w:ascii="Times New Roman" w:hAnsi="Times New Roman" w:cs="Times New Roman"/>
                <w:sz w:val="24"/>
                <w:szCs w:val="24"/>
                <w:lang w:val="uk-UA"/>
              </w:rPr>
              <w:t xml:space="preserve"> </w:t>
            </w:r>
            <w:r w:rsidR="00433230" w:rsidRPr="00EF4F0C">
              <w:rPr>
                <w:rFonts w:ascii="Times New Roman" w:hAnsi="Times New Roman" w:cs="Times New Roman"/>
                <w:sz w:val="24"/>
                <w:szCs w:val="24"/>
                <w:lang w:val="uk-UA" w:eastAsia="uk-UA"/>
              </w:rPr>
              <w:t>Дифтерія.</w:t>
            </w:r>
            <w:r w:rsidRPr="00EF4F0C">
              <w:rPr>
                <w:rFonts w:ascii="Times New Roman" w:hAnsi="Times New Roman" w:cs="Times New Roman"/>
                <w:sz w:val="24"/>
                <w:szCs w:val="24"/>
                <w:lang w:val="uk-UA" w:eastAsia="uk-UA"/>
              </w:rPr>
              <w:t xml:space="preserve"> Менінгококова інфекція. Малярія.</w:t>
            </w:r>
          </w:p>
        </w:tc>
      </w:tr>
      <w:tr w:rsidR="00BC2BE1" w:rsidRPr="00EF4F0C" w:rsidTr="00161C66">
        <w:tc>
          <w:tcPr>
            <w:tcW w:w="5000" w:type="pct"/>
          </w:tcPr>
          <w:p w:rsidR="00BC2BE1" w:rsidRPr="00EF4F0C" w:rsidRDefault="003B0BCF" w:rsidP="00161C66">
            <w:pPr>
              <w:pStyle w:val="70"/>
              <w:shd w:val="clear" w:color="auto" w:fill="auto"/>
              <w:spacing w:line="240" w:lineRule="auto"/>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6</w:t>
            </w:r>
            <w:r w:rsidR="00BC2BE1" w:rsidRPr="00EF4F0C">
              <w:rPr>
                <w:rFonts w:ascii="Times New Roman" w:hAnsi="Times New Roman" w:cs="Times New Roman"/>
                <w:sz w:val="24"/>
                <w:szCs w:val="24"/>
                <w:lang w:val="uk-UA" w:eastAsia="uk-UA"/>
              </w:rPr>
              <w:t>.</w:t>
            </w:r>
            <w:r w:rsidR="00433230" w:rsidRPr="00EF4F0C">
              <w:rPr>
                <w:rFonts w:ascii="Times New Roman" w:hAnsi="Times New Roman" w:cs="Times New Roman"/>
                <w:sz w:val="24"/>
                <w:szCs w:val="24"/>
                <w:lang w:val="uk-UA"/>
              </w:rPr>
              <w:t xml:space="preserve"> </w:t>
            </w:r>
            <w:r w:rsidR="00433230" w:rsidRPr="00EF4F0C">
              <w:rPr>
                <w:rFonts w:ascii="Times New Roman" w:hAnsi="Times New Roman" w:cs="Times New Roman"/>
                <w:sz w:val="24"/>
                <w:szCs w:val="24"/>
                <w:lang w:val="uk-UA" w:eastAsia="uk-UA"/>
              </w:rPr>
              <w:t>Висипний тиф.</w:t>
            </w:r>
            <w:r w:rsidRPr="00EF4F0C">
              <w:rPr>
                <w:rFonts w:ascii="Times New Roman" w:hAnsi="Times New Roman" w:cs="Times New Roman"/>
                <w:sz w:val="24"/>
                <w:szCs w:val="24"/>
                <w:lang w:val="uk-UA" w:eastAsia="uk-UA"/>
              </w:rPr>
              <w:t xml:space="preserve"> Кліщовий енцефаліт. ВІЛ- інфекція/СНІД</w:t>
            </w:r>
          </w:p>
        </w:tc>
      </w:tr>
      <w:tr w:rsidR="00BC2BE1" w:rsidRPr="00EF4F0C" w:rsidTr="00161C66">
        <w:tc>
          <w:tcPr>
            <w:tcW w:w="5000" w:type="pct"/>
          </w:tcPr>
          <w:p w:rsidR="00BC2BE1" w:rsidRPr="00EF4F0C" w:rsidRDefault="003B0BCF" w:rsidP="00161C66">
            <w:pPr>
              <w:pStyle w:val="70"/>
              <w:shd w:val="clear" w:color="auto" w:fill="auto"/>
              <w:spacing w:line="240" w:lineRule="auto"/>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7</w:t>
            </w:r>
            <w:r w:rsidR="00BC2BE1" w:rsidRPr="00EF4F0C">
              <w:rPr>
                <w:rFonts w:ascii="Times New Roman" w:hAnsi="Times New Roman" w:cs="Times New Roman"/>
                <w:sz w:val="24"/>
                <w:szCs w:val="24"/>
                <w:lang w:val="uk-UA" w:eastAsia="uk-UA"/>
              </w:rPr>
              <w:t>.</w:t>
            </w:r>
            <w:r w:rsidR="00433230" w:rsidRPr="00EF4F0C">
              <w:rPr>
                <w:rFonts w:ascii="Times New Roman" w:hAnsi="Times New Roman" w:cs="Times New Roman"/>
                <w:sz w:val="24"/>
                <w:szCs w:val="24"/>
                <w:lang w:val="uk-UA"/>
              </w:rPr>
              <w:t xml:space="preserve"> </w:t>
            </w:r>
            <w:r w:rsidR="00433230" w:rsidRPr="00EF4F0C">
              <w:rPr>
                <w:rFonts w:ascii="Times New Roman" w:hAnsi="Times New Roman" w:cs="Times New Roman"/>
                <w:sz w:val="24"/>
                <w:szCs w:val="24"/>
                <w:lang w:val="uk-UA" w:eastAsia="uk-UA"/>
              </w:rPr>
              <w:t>Сказ. Правець.</w:t>
            </w:r>
            <w:r w:rsidRPr="00EF4F0C">
              <w:rPr>
                <w:rFonts w:ascii="Times New Roman" w:hAnsi="Times New Roman" w:cs="Times New Roman"/>
                <w:sz w:val="24"/>
                <w:szCs w:val="24"/>
                <w:lang w:val="uk-UA" w:eastAsia="uk-UA"/>
              </w:rPr>
              <w:t xml:space="preserve"> Лептоспіроз. Чума. Сибірка. Бруцельоз.</w:t>
            </w:r>
          </w:p>
        </w:tc>
      </w:tr>
    </w:tbl>
    <w:p w:rsidR="00762E29" w:rsidRPr="00EF4F0C" w:rsidRDefault="00762E29" w:rsidP="009C53A5">
      <w:pPr>
        <w:widowControl/>
        <w:autoSpaceDE/>
        <w:autoSpaceDN/>
        <w:rPr>
          <w:b/>
          <w:sz w:val="24"/>
          <w:szCs w:val="24"/>
          <w:lang w:val="uk-UA" w:eastAsia="ru-RU"/>
        </w:rPr>
      </w:pPr>
    </w:p>
    <w:p w:rsidR="00762E29" w:rsidRPr="00EF4F0C" w:rsidRDefault="00762E29" w:rsidP="00153E77">
      <w:pPr>
        <w:widowControl/>
        <w:autoSpaceDE/>
        <w:autoSpaceDN/>
        <w:jc w:val="center"/>
        <w:rPr>
          <w:b/>
          <w:sz w:val="24"/>
          <w:szCs w:val="24"/>
          <w:lang w:val="uk-UA" w:eastAsia="ru-RU"/>
        </w:rPr>
      </w:pPr>
      <w:r w:rsidRPr="00EF4F0C">
        <w:rPr>
          <w:b/>
          <w:sz w:val="24"/>
          <w:szCs w:val="24"/>
          <w:lang w:val="uk-UA" w:eastAsia="ru-RU"/>
        </w:rPr>
        <w:t>Практичні заняття</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1"/>
      </w:tblGrid>
      <w:tr w:rsidR="00762E29" w:rsidRPr="00EF4F0C" w:rsidTr="00161C66">
        <w:trPr>
          <w:trHeight w:val="279"/>
        </w:trPr>
        <w:tc>
          <w:tcPr>
            <w:tcW w:w="5000" w:type="pct"/>
          </w:tcPr>
          <w:p w:rsidR="00762E29" w:rsidRPr="00EF4F0C" w:rsidRDefault="00762E29" w:rsidP="00161C66">
            <w:pPr>
              <w:widowControl/>
              <w:autoSpaceDE/>
              <w:autoSpaceDN/>
              <w:ind w:firstLine="34"/>
              <w:jc w:val="center"/>
              <w:rPr>
                <w:b/>
                <w:bCs/>
                <w:sz w:val="24"/>
                <w:szCs w:val="24"/>
                <w:lang w:val="uk-UA" w:eastAsia="ru-RU"/>
              </w:rPr>
            </w:pPr>
            <w:r w:rsidRPr="00EF4F0C">
              <w:rPr>
                <w:b/>
                <w:bCs/>
                <w:sz w:val="24"/>
                <w:szCs w:val="24"/>
                <w:lang w:val="uk-UA" w:eastAsia="ru-RU"/>
              </w:rPr>
              <w:t xml:space="preserve">     Тема </w:t>
            </w:r>
          </w:p>
        </w:tc>
      </w:tr>
      <w:tr w:rsidR="00762E29" w:rsidRPr="00EF4F0C" w:rsidTr="00161C66">
        <w:trPr>
          <w:trHeight w:val="165"/>
        </w:trPr>
        <w:tc>
          <w:tcPr>
            <w:tcW w:w="5000" w:type="pct"/>
          </w:tcPr>
          <w:p w:rsidR="00762E29" w:rsidRPr="00EF4F0C" w:rsidRDefault="00762E29" w:rsidP="00161C66">
            <w:pPr>
              <w:widowControl/>
              <w:autoSpaceDE/>
              <w:autoSpaceDN/>
              <w:ind w:firstLine="34"/>
              <w:jc w:val="center"/>
              <w:rPr>
                <w:b/>
                <w:bCs/>
                <w:sz w:val="24"/>
                <w:szCs w:val="24"/>
                <w:lang w:val="uk-UA" w:eastAsia="ru-RU"/>
              </w:rPr>
            </w:pPr>
            <w:r w:rsidRPr="00EF4F0C">
              <w:rPr>
                <w:b/>
                <w:sz w:val="24"/>
                <w:szCs w:val="24"/>
                <w:lang w:val="uk-UA" w:eastAsia="ru-RU"/>
              </w:rPr>
              <w:t xml:space="preserve">       Модуль 1</w:t>
            </w:r>
          </w:p>
        </w:tc>
      </w:tr>
      <w:tr w:rsidR="00762E29" w:rsidRPr="00EF4F0C" w:rsidTr="00161C66">
        <w:trPr>
          <w:trHeight w:val="165"/>
        </w:trPr>
        <w:tc>
          <w:tcPr>
            <w:tcW w:w="5000" w:type="pct"/>
          </w:tcPr>
          <w:p w:rsidR="00762E29" w:rsidRPr="00EF4F0C" w:rsidRDefault="00762E29" w:rsidP="00161C66">
            <w:pPr>
              <w:widowControl/>
              <w:autoSpaceDE/>
              <w:autoSpaceDN/>
              <w:ind w:firstLine="34"/>
              <w:rPr>
                <w:sz w:val="24"/>
                <w:szCs w:val="24"/>
                <w:lang w:val="uk-UA" w:eastAsia="ru-RU"/>
              </w:rPr>
            </w:pPr>
            <w:r w:rsidRPr="00EF4F0C">
              <w:rPr>
                <w:sz w:val="24"/>
                <w:szCs w:val="24"/>
                <w:lang w:val="uk-UA" w:eastAsia="ru-RU"/>
              </w:rPr>
              <w:t xml:space="preserve">1. </w:t>
            </w:r>
            <w:r w:rsidR="00433230" w:rsidRPr="00EF4F0C">
              <w:rPr>
                <w:sz w:val="24"/>
                <w:szCs w:val="24"/>
                <w:lang w:val="uk-UA" w:eastAsia="ru-RU"/>
              </w:rPr>
              <w:t>Структура і режим інфекційної лікарні. Методи діагностики інфекційних хвороб</w:t>
            </w:r>
          </w:p>
        </w:tc>
      </w:tr>
      <w:tr w:rsidR="00762E29" w:rsidRPr="00EF4F0C" w:rsidTr="00161C66">
        <w:trPr>
          <w:trHeight w:val="165"/>
        </w:trPr>
        <w:tc>
          <w:tcPr>
            <w:tcW w:w="5000" w:type="pct"/>
          </w:tcPr>
          <w:p w:rsidR="00762E29" w:rsidRPr="00EF4F0C" w:rsidRDefault="00762E29" w:rsidP="00433230">
            <w:pPr>
              <w:widowControl/>
              <w:autoSpaceDE/>
              <w:autoSpaceDN/>
              <w:ind w:firstLine="34"/>
              <w:rPr>
                <w:sz w:val="24"/>
                <w:szCs w:val="24"/>
                <w:lang w:val="uk-UA" w:eastAsia="ru-RU"/>
              </w:rPr>
            </w:pPr>
            <w:r w:rsidRPr="00EF4F0C">
              <w:rPr>
                <w:sz w:val="24"/>
                <w:szCs w:val="24"/>
                <w:lang w:val="uk-UA" w:eastAsia="ru-RU"/>
              </w:rPr>
              <w:t xml:space="preserve">2. </w:t>
            </w:r>
            <w:r w:rsidR="00433230" w:rsidRPr="00EF4F0C">
              <w:rPr>
                <w:sz w:val="24"/>
                <w:szCs w:val="24"/>
                <w:lang w:val="uk-UA" w:eastAsia="ru-RU"/>
              </w:rPr>
              <w:t xml:space="preserve">Черевний тиф. Харчові токсикоінфекції. Сальмонельоз </w:t>
            </w:r>
            <w:proofErr w:type="spellStart"/>
            <w:r w:rsidR="00433230" w:rsidRPr="00EF4F0C">
              <w:rPr>
                <w:sz w:val="24"/>
                <w:szCs w:val="24"/>
                <w:lang w:val="uk-UA" w:eastAsia="ru-RU"/>
              </w:rPr>
              <w:t>Шигельоз</w:t>
            </w:r>
            <w:proofErr w:type="spellEnd"/>
            <w:r w:rsidR="00433230" w:rsidRPr="00EF4F0C">
              <w:rPr>
                <w:sz w:val="24"/>
                <w:szCs w:val="24"/>
                <w:lang w:val="uk-UA" w:eastAsia="ru-RU"/>
              </w:rPr>
              <w:t>. Холера.</w:t>
            </w:r>
          </w:p>
        </w:tc>
      </w:tr>
      <w:tr w:rsidR="00762E29" w:rsidRPr="00EF4F0C" w:rsidTr="00161C66">
        <w:trPr>
          <w:trHeight w:val="270"/>
        </w:trPr>
        <w:tc>
          <w:tcPr>
            <w:tcW w:w="5000" w:type="pct"/>
          </w:tcPr>
          <w:p w:rsidR="00762E29" w:rsidRPr="00EF4F0C" w:rsidRDefault="00762E29" w:rsidP="00161C66">
            <w:pPr>
              <w:widowControl/>
              <w:shd w:val="clear" w:color="auto" w:fill="FFFFFF"/>
              <w:autoSpaceDE/>
              <w:autoSpaceDN/>
              <w:spacing w:line="0" w:lineRule="atLeast"/>
              <w:ind w:firstLine="34"/>
              <w:rPr>
                <w:sz w:val="24"/>
                <w:szCs w:val="24"/>
                <w:shd w:val="clear" w:color="auto" w:fill="FFFFFF"/>
                <w:lang w:val="uk-UA" w:eastAsia="uk-UA"/>
              </w:rPr>
            </w:pPr>
            <w:r w:rsidRPr="00EF4F0C">
              <w:rPr>
                <w:sz w:val="24"/>
                <w:szCs w:val="24"/>
                <w:shd w:val="clear" w:color="auto" w:fill="FFFFFF"/>
                <w:lang w:val="uk-UA" w:eastAsia="uk-UA"/>
              </w:rPr>
              <w:t xml:space="preserve">3. </w:t>
            </w:r>
            <w:r w:rsidR="00433230" w:rsidRPr="00EF4F0C">
              <w:rPr>
                <w:sz w:val="24"/>
                <w:szCs w:val="24"/>
                <w:shd w:val="clear" w:color="auto" w:fill="FFFFFF"/>
                <w:lang w:val="uk-UA" w:eastAsia="uk-UA"/>
              </w:rPr>
              <w:t>Гострі респіраторні вірусні інфекції (ГРВІ). Грип. Дифтерія. Менінгококова інфекція.</w:t>
            </w:r>
          </w:p>
        </w:tc>
      </w:tr>
      <w:tr w:rsidR="00762E29" w:rsidRPr="00EF4F0C" w:rsidTr="00161C66">
        <w:trPr>
          <w:trHeight w:val="260"/>
        </w:trPr>
        <w:tc>
          <w:tcPr>
            <w:tcW w:w="5000" w:type="pct"/>
          </w:tcPr>
          <w:p w:rsidR="00762E29" w:rsidRPr="00EF4F0C" w:rsidRDefault="00762E29" w:rsidP="00161C66">
            <w:pPr>
              <w:widowControl/>
              <w:shd w:val="clear" w:color="auto" w:fill="FFFFFF"/>
              <w:autoSpaceDE/>
              <w:autoSpaceDN/>
              <w:spacing w:line="0" w:lineRule="atLeast"/>
              <w:ind w:firstLine="34"/>
              <w:rPr>
                <w:sz w:val="24"/>
                <w:szCs w:val="24"/>
                <w:shd w:val="clear" w:color="auto" w:fill="FFFFFF"/>
                <w:lang w:val="uk-UA" w:eastAsia="uk-UA"/>
              </w:rPr>
            </w:pPr>
            <w:r w:rsidRPr="00EF4F0C">
              <w:rPr>
                <w:sz w:val="24"/>
                <w:szCs w:val="24"/>
                <w:shd w:val="clear" w:color="auto" w:fill="FFFFFF"/>
                <w:lang w:val="uk-UA" w:eastAsia="uk-UA"/>
              </w:rPr>
              <w:t xml:space="preserve">4. </w:t>
            </w:r>
            <w:r w:rsidR="00433230" w:rsidRPr="00EF4F0C">
              <w:rPr>
                <w:sz w:val="24"/>
                <w:szCs w:val="24"/>
                <w:shd w:val="clear" w:color="auto" w:fill="FFFFFF"/>
                <w:lang w:val="uk-UA" w:eastAsia="uk-UA"/>
              </w:rPr>
              <w:t>Вірусні гепатити</w:t>
            </w:r>
          </w:p>
        </w:tc>
      </w:tr>
      <w:tr w:rsidR="00433230" w:rsidRPr="00EF4F0C" w:rsidTr="00161C66">
        <w:trPr>
          <w:trHeight w:val="260"/>
        </w:trPr>
        <w:tc>
          <w:tcPr>
            <w:tcW w:w="5000" w:type="pct"/>
          </w:tcPr>
          <w:p w:rsidR="00433230" w:rsidRPr="00EF4F0C" w:rsidRDefault="00433230" w:rsidP="00161C66">
            <w:pPr>
              <w:widowControl/>
              <w:shd w:val="clear" w:color="auto" w:fill="FFFFFF"/>
              <w:autoSpaceDE/>
              <w:autoSpaceDN/>
              <w:spacing w:line="0" w:lineRule="atLeast"/>
              <w:ind w:firstLine="34"/>
              <w:rPr>
                <w:sz w:val="24"/>
                <w:szCs w:val="24"/>
                <w:shd w:val="clear" w:color="auto" w:fill="FFFFFF"/>
                <w:lang w:val="uk-UA" w:eastAsia="uk-UA"/>
              </w:rPr>
            </w:pPr>
            <w:r w:rsidRPr="00EF4F0C">
              <w:rPr>
                <w:sz w:val="24"/>
                <w:szCs w:val="24"/>
                <w:shd w:val="clear" w:color="auto" w:fill="FFFFFF"/>
                <w:lang w:val="uk-UA" w:eastAsia="uk-UA"/>
              </w:rPr>
              <w:t>5.</w:t>
            </w:r>
            <w:r w:rsidRPr="00EF4F0C">
              <w:rPr>
                <w:sz w:val="24"/>
                <w:szCs w:val="24"/>
                <w:lang w:val="uk-UA"/>
              </w:rPr>
              <w:t xml:space="preserve"> </w:t>
            </w:r>
            <w:r w:rsidRPr="00EF4F0C">
              <w:rPr>
                <w:sz w:val="24"/>
                <w:szCs w:val="24"/>
                <w:shd w:val="clear" w:color="auto" w:fill="FFFFFF"/>
                <w:lang w:val="uk-UA" w:eastAsia="uk-UA"/>
              </w:rPr>
              <w:t>Малярія. Висипний тиф. Кліщовий енцефаліт.</w:t>
            </w:r>
          </w:p>
        </w:tc>
      </w:tr>
      <w:tr w:rsidR="00433230" w:rsidRPr="00EF4F0C" w:rsidTr="00161C66">
        <w:trPr>
          <w:trHeight w:val="260"/>
        </w:trPr>
        <w:tc>
          <w:tcPr>
            <w:tcW w:w="5000" w:type="pct"/>
          </w:tcPr>
          <w:p w:rsidR="00433230" w:rsidRPr="00EF4F0C" w:rsidRDefault="00433230" w:rsidP="00161C66">
            <w:pPr>
              <w:widowControl/>
              <w:shd w:val="clear" w:color="auto" w:fill="FFFFFF"/>
              <w:autoSpaceDE/>
              <w:autoSpaceDN/>
              <w:spacing w:line="0" w:lineRule="atLeast"/>
              <w:ind w:firstLine="34"/>
              <w:rPr>
                <w:sz w:val="24"/>
                <w:szCs w:val="24"/>
                <w:shd w:val="clear" w:color="auto" w:fill="FFFFFF"/>
                <w:lang w:val="uk-UA" w:eastAsia="uk-UA"/>
              </w:rPr>
            </w:pPr>
            <w:r w:rsidRPr="00EF4F0C">
              <w:rPr>
                <w:sz w:val="24"/>
                <w:szCs w:val="24"/>
                <w:shd w:val="clear" w:color="auto" w:fill="FFFFFF"/>
                <w:lang w:val="uk-UA" w:eastAsia="uk-UA"/>
              </w:rPr>
              <w:t>6.</w:t>
            </w:r>
            <w:r w:rsidRPr="00EF4F0C">
              <w:rPr>
                <w:sz w:val="24"/>
                <w:szCs w:val="24"/>
                <w:lang w:val="uk-UA"/>
              </w:rPr>
              <w:t xml:space="preserve"> </w:t>
            </w:r>
            <w:r w:rsidRPr="00EF4F0C">
              <w:rPr>
                <w:sz w:val="24"/>
                <w:szCs w:val="24"/>
                <w:shd w:val="clear" w:color="auto" w:fill="FFFFFF"/>
                <w:lang w:val="uk-UA" w:eastAsia="uk-UA"/>
              </w:rPr>
              <w:t>ВІЛ-інфекція/СНІД  Сказ. Правець.</w:t>
            </w:r>
          </w:p>
        </w:tc>
      </w:tr>
      <w:tr w:rsidR="00433230" w:rsidRPr="00EF4F0C" w:rsidTr="00161C66">
        <w:trPr>
          <w:trHeight w:val="260"/>
        </w:trPr>
        <w:tc>
          <w:tcPr>
            <w:tcW w:w="5000" w:type="pct"/>
          </w:tcPr>
          <w:p w:rsidR="00433230" w:rsidRPr="00EF4F0C" w:rsidRDefault="00433230" w:rsidP="003B0BCF">
            <w:pPr>
              <w:widowControl/>
              <w:shd w:val="clear" w:color="auto" w:fill="FFFFFF"/>
              <w:autoSpaceDE/>
              <w:autoSpaceDN/>
              <w:spacing w:line="0" w:lineRule="atLeast"/>
              <w:ind w:firstLine="34"/>
              <w:rPr>
                <w:sz w:val="24"/>
                <w:szCs w:val="24"/>
                <w:shd w:val="clear" w:color="auto" w:fill="FFFFFF"/>
                <w:lang w:val="uk-UA" w:eastAsia="uk-UA"/>
              </w:rPr>
            </w:pPr>
            <w:r w:rsidRPr="00EF4F0C">
              <w:rPr>
                <w:sz w:val="24"/>
                <w:szCs w:val="24"/>
                <w:shd w:val="clear" w:color="auto" w:fill="FFFFFF"/>
                <w:lang w:val="uk-UA" w:eastAsia="uk-UA"/>
              </w:rPr>
              <w:t>7.</w:t>
            </w:r>
            <w:r w:rsidRPr="00EF4F0C">
              <w:rPr>
                <w:sz w:val="24"/>
                <w:szCs w:val="24"/>
                <w:lang w:val="uk-UA"/>
              </w:rPr>
              <w:t xml:space="preserve"> </w:t>
            </w:r>
            <w:r w:rsidRPr="00EF4F0C">
              <w:rPr>
                <w:sz w:val="24"/>
                <w:szCs w:val="24"/>
                <w:shd w:val="clear" w:color="auto" w:fill="FFFFFF"/>
                <w:lang w:val="uk-UA" w:eastAsia="uk-UA"/>
              </w:rPr>
              <w:t xml:space="preserve">Лептоспіроз. Чума. </w:t>
            </w:r>
          </w:p>
        </w:tc>
      </w:tr>
      <w:tr w:rsidR="003B0BCF" w:rsidRPr="00EF4F0C" w:rsidTr="00161C66">
        <w:trPr>
          <w:trHeight w:val="260"/>
        </w:trPr>
        <w:tc>
          <w:tcPr>
            <w:tcW w:w="5000" w:type="pct"/>
          </w:tcPr>
          <w:p w:rsidR="003B0BCF" w:rsidRPr="00EF4F0C" w:rsidRDefault="003B0BCF" w:rsidP="00161C66">
            <w:pPr>
              <w:widowControl/>
              <w:shd w:val="clear" w:color="auto" w:fill="FFFFFF"/>
              <w:autoSpaceDE/>
              <w:autoSpaceDN/>
              <w:spacing w:line="0" w:lineRule="atLeast"/>
              <w:ind w:firstLine="34"/>
              <w:rPr>
                <w:sz w:val="24"/>
                <w:szCs w:val="24"/>
                <w:shd w:val="clear" w:color="auto" w:fill="FFFFFF"/>
                <w:lang w:val="uk-UA" w:eastAsia="uk-UA"/>
              </w:rPr>
            </w:pPr>
            <w:r w:rsidRPr="00EF4F0C">
              <w:rPr>
                <w:sz w:val="24"/>
                <w:szCs w:val="24"/>
                <w:shd w:val="clear" w:color="auto" w:fill="FFFFFF"/>
                <w:lang w:val="uk-UA" w:eastAsia="uk-UA"/>
              </w:rPr>
              <w:t>8. Сибірка. Бруцельоз</w:t>
            </w:r>
          </w:p>
        </w:tc>
      </w:tr>
    </w:tbl>
    <w:p w:rsidR="003A0E49" w:rsidRPr="00EF4F0C" w:rsidRDefault="003A0E49" w:rsidP="00153E77">
      <w:pPr>
        <w:widowControl/>
        <w:autoSpaceDE/>
        <w:autoSpaceDN/>
        <w:rPr>
          <w:b/>
          <w:sz w:val="24"/>
          <w:szCs w:val="24"/>
          <w:lang w:val="uk-UA" w:eastAsia="ru-RU"/>
        </w:rPr>
      </w:pPr>
    </w:p>
    <w:p w:rsidR="00762E29" w:rsidRPr="00EF4F0C" w:rsidRDefault="00762E29" w:rsidP="003A0E49">
      <w:pPr>
        <w:widowControl/>
        <w:autoSpaceDE/>
        <w:autoSpaceDN/>
        <w:jc w:val="center"/>
        <w:rPr>
          <w:b/>
          <w:sz w:val="24"/>
          <w:szCs w:val="24"/>
          <w:lang w:val="uk-UA" w:eastAsia="ru-RU"/>
        </w:rPr>
      </w:pPr>
      <w:r w:rsidRPr="00EF4F0C">
        <w:rPr>
          <w:b/>
          <w:sz w:val="24"/>
          <w:szCs w:val="24"/>
          <w:lang w:val="uk-UA" w:eastAsia="ru-RU"/>
        </w:rPr>
        <w:t>Самостійна робота</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1"/>
      </w:tblGrid>
      <w:tr w:rsidR="00762E29" w:rsidRPr="00EF4F0C" w:rsidTr="00161C66">
        <w:tc>
          <w:tcPr>
            <w:tcW w:w="5000" w:type="pct"/>
          </w:tcPr>
          <w:p w:rsidR="00762E29" w:rsidRPr="00EF4F0C" w:rsidRDefault="00762E29" w:rsidP="00161C66">
            <w:pPr>
              <w:ind w:firstLine="34"/>
              <w:jc w:val="center"/>
              <w:rPr>
                <w:bCs/>
                <w:sz w:val="24"/>
                <w:szCs w:val="24"/>
                <w:lang w:val="uk-UA"/>
              </w:rPr>
            </w:pPr>
            <w:r w:rsidRPr="00EF4F0C">
              <w:rPr>
                <w:b/>
                <w:bCs/>
                <w:sz w:val="24"/>
                <w:szCs w:val="24"/>
                <w:lang w:val="uk-UA"/>
              </w:rPr>
              <w:t>Тема</w:t>
            </w:r>
          </w:p>
        </w:tc>
      </w:tr>
      <w:tr w:rsidR="00762E29" w:rsidRPr="00EF4F0C" w:rsidTr="00161C66">
        <w:tc>
          <w:tcPr>
            <w:tcW w:w="5000" w:type="pct"/>
          </w:tcPr>
          <w:p w:rsidR="00762E29" w:rsidRPr="00EF4F0C" w:rsidRDefault="00762E29" w:rsidP="00433230">
            <w:pPr>
              <w:pStyle w:val="70"/>
              <w:ind w:firstLine="34"/>
              <w:rPr>
                <w:rFonts w:ascii="Times New Roman" w:hAnsi="Times New Roman" w:cs="Times New Roman"/>
                <w:b/>
                <w:bCs/>
                <w:sz w:val="24"/>
                <w:szCs w:val="24"/>
                <w:lang w:val="uk-UA" w:eastAsia="uk-UA"/>
              </w:rPr>
            </w:pPr>
            <w:r w:rsidRPr="00EF4F0C">
              <w:rPr>
                <w:rStyle w:val="71"/>
                <w:rFonts w:ascii="Times New Roman" w:hAnsi="Times New Roman" w:cs="Times New Roman"/>
                <w:b w:val="0"/>
                <w:sz w:val="24"/>
                <w:szCs w:val="24"/>
                <w:lang w:val="uk-UA" w:eastAsia="uk-UA"/>
              </w:rPr>
              <w:t xml:space="preserve">1. </w:t>
            </w:r>
            <w:r w:rsidR="00433230" w:rsidRPr="00EF4F0C">
              <w:rPr>
                <w:rStyle w:val="71"/>
                <w:rFonts w:ascii="Times New Roman" w:hAnsi="Times New Roman" w:cs="Times New Roman"/>
                <w:b w:val="0"/>
                <w:sz w:val="24"/>
                <w:szCs w:val="24"/>
                <w:lang w:val="uk-UA" w:eastAsia="uk-UA"/>
              </w:rPr>
              <w:t>Основи профілактики інфекційних хвороб. Специфічні та неспецифічні заходи. Дезінфекція, види, методи, засоби</w:t>
            </w:r>
          </w:p>
        </w:tc>
      </w:tr>
      <w:tr w:rsidR="00762E29" w:rsidRPr="00EF4F0C" w:rsidTr="00161C66">
        <w:tc>
          <w:tcPr>
            <w:tcW w:w="5000" w:type="pct"/>
          </w:tcPr>
          <w:p w:rsidR="00762E29" w:rsidRPr="00EF4F0C" w:rsidRDefault="00762E29" w:rsidP="00433230">
            <w:pPr>
              <w:pStyle w:val="70"/>
              <w:shd w:val="clear" w:color="auto" w:fill="auto"/>
              <w:spacing w:line="240" w:lineRule="auto"/>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2. </w:t>
            </w:r>
            <w:r w:rsidR="00433230" w:rsidRPr="00EF4F0C">
              <w:rPr>
                <w:rFonts w:ascii="Times New Roman" w:hAnsi="Times New Roman" w:cs="Times New Roman"/>
                <w:sz w:val="24"/>
                <w:szCs w:val="24"/>
                <w:lang w:val="uk-UA" w:eastAsia="uk-UA"/>
              </w:rPr>
              <w:t>Кабінет інфекційних захворювань: структура, функції, організація роботи, обов’язки медичного персоналу, документація</w:t>
            </w:r>
          </w:p>
        </w:tc>
      </w:tr>
      <w:tr w:rsidR="00762E29" w:rsidRPr="00EF4F0C" w:rsidTr="00161C66">
        <w:tc>
          <w:tcPr>
            <w:tcW w:w="5000" w:type="pct"/>
          </w:tcPr>
          <w:p w:rsidR="00762E29" w:rsidRPr="00EF4F0C" w:rsidRDefault="00762E29" w:rsidP="00433230">
            <w:pPr>
              <w:pStyle w:val="70"/>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3. </w:t>
            </w:r>
            <w:r w:rsidR="00433230" w:rsidRPr="00EF4F0C">
              <w:rPr>
                <w:rFonts w:ascii="Times New Roman" w:hAnsi="Times New Roman" w:cs="Times New Roman"/>
                <w:sz w:val="24"/>
                <w:szCs w:val="24"/>
                <w:lang w:val="uk-UA" w:eastAsia="uk-UA"/>
              </w:rPr>
              <w:t>Принципи догляду за інфекційними пацієнтами. Загальні правила щодо режиму, спостереження, дієтотерапії тощо</w:t>
            </w:r>
          </w:p>
        </w:tc>
      </w:tr>
      <w:tr w:rsidR="00762E29" w:rsidRPr="00EF4F0C" w:rsidTr="00161C66">
        <w:tc>
          <w:tcPr>
            <w:tcW w:w="5000" w:type="pct"/>
          </w:tcPr>
          <w:p w:rsidR="00762E29" w:rsidRPr="00EF4F0C" w:rsidRDefault="00762E29" w:rsidP="00433230">
            <w:pPr>
              <w:pStyle w:val="70"/>
              <w:shd w:val="clear" w:color="auto" w:fill="auto"/>
              <w:spacing w:line="240" w:lineRule="auto"/>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4. </w:t>
            </w:r>
            <w:r w:rsidR="00433230" w:rsidRPr="00EF4F0C">
              <w:rPr>
                <w:rFonts w:ascii="Times New Roman" w:hAnsi="Times New Roman" w:cs="Times New Roman"/>
                <w:sz w:val="24"/>
                <w:szCs w:val="24"/>
                <w:lang w:val="uk-UA" w:eastAsia="uk-UA"/>
              </w:rPr>
              <w:t>Кабінет щеплень: календар профілактичних щеплень, імунні препарати, правила їх зберігання, введення, обов’язки медичного персоналу, документація</w:t>
            </w:r>
          </w:p>
        </w:tc>
      </w:tr>
      <w:tr w:rsidR="00762E29" w:rsidRPr="00EF4F0C" w:rsidTr="00161C66">
        <w:tc>
          <w:tcPr>
            <w:tcW w:w="5000" w:type="pct"/>
          </w:tcPr>
          <w:p w:rsidR="00762E29" w:rsidRPr="00EF4F0C" w:rsidRDefault="00762E29" w:rsidP="00433230">
            <w:pPr>
              <w:pStyle w:val="70"/>
              <w:shd w:val="clear" w:color="auto" w:fill="auto"/>
              <w:spacing w:line="240" w:lineRule="auto"/>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5. </w:t>
            </w:r>
            <w:r w:rsidR="00433230" w:rsidRPr="00EF4F0C">
              <w:rPr>
                <w:rFonts w:ascii="Times New Roman" w:hAnsi="Times New Roman" w:cs="Times New Roman"/>
                <w:sz w:val="24"/>
                <w:szCs w:val="24"/>
                <w:lang w:val="uk-UA" w:eastAsia="uk-UA"/>
              </w:rPr>
              <w:t>Паратифи А і В.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762E29" w:rsidRPr="00EF4F0C" w:rsidTr="00161C66">
        <w:tc>
          <w:tcPr>
            <w:tcW w:w="5000" w:type="pct"/>
          </w:tcPr>
          <w:p w:rsidR="00762E29" w:rsidRPr="00EF4F0C" w:rsidRDefault="00762E29" w:rsidP="00433230">
            <w:pPr>
              <w:pStyle w:val="70"/>
              <w:shd w:val="clear" w:color="auto" w:fill="auto"/>
              <w:spacing w:line="240" w:lineRule="auto"/>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6. </w:t>
            </w:r>
            <w:proofErr w:type="spellStart"/>
            <w:r w:rsidR="00433230" w:rsidRPr="00EF4F0C">
              <w:rPr>
                <w:rFonts w:ascii="Times New Roman" w:hAnsi="Times New Roman" w:cs="Times New Roman"/>
                <w:sz w:val="24"/>
                <w:szCs w:val="24"/>
                <w:lang w:val="uk-UA" w:eastAsia="uk-UA"/>
              </w:rPr>
              <w:t>Ешерихіози</w:t>
            </w:r>
            <w:proofErr w:type="spellEnd"/>
            <w:r w:rsidR="00433230" w:rsidRPr="00EF4F0C">
              <w:rPr>
                <w:rFonts w:ascii="Times New Roman" w:hAnsi="Times New Roman" w:cs="Times New Roman"/>
                <w:sz w:val="24"/>
                <w:szCs w:val="24"/>
                <w:lang w:val="uk-UA" w:eastAsia="uk-UA"/>
              </w:rPr>
              <w:t>. Етіологія, епідеміологія. Клінічні форми ознаки. Лабораторна діагностика з оцінюванням результатів досліджень. Принципи лікування, профілактики</w:t>
            </w:r>
          </w:p>
        </w:tc>
      </w:tr>
      <w:tr w:rsidR="00762E29" w:rsidRPr="00EF4F0C" w:rsidTr="00161C66">
        <w:tc>
          <w:tcPr>
            <w:tcW w:w="5000" w:type="pct"/>
          </w:tcPr>
          <w:p w:rsidR="00762E29" w:rsidRPr="00EF4F0C" w:rsidRDefault="00762E29" w:rsidP="00433230">
            <w:pPr>
              <w:pStyle w:val="70"/>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7. </w:t>
            </w:r>
            <w:r w:rsidR="00982754" w:rsidRPr="00EF4F0C">
              <w:rPr>
                <w:rFonts w:ascii="Times New Roman" w:hAnsi="Times New Roman" w:cs="Times New Roman"/>
                <w:sz w:val="24"/>
                <w:szCs w:val="24"/>
                <w:lang w:val="uk-UA" w:eastAsia="uk-UA"/>
              </w:rPr>
              <w:t xml:space="preserve">Кишковий </w:t>
            </w:r>
            <w:proofErr w:type="spellStart"/>
            <w:r w:rsidR="00982754" w:rsidRPr="00EF4F0C">
              <w:rPr>
                <w:rFonts w:ascii="Times New Roman" w:hAnsi="Times New Roman" w:cs="Times New Roman"/>
                <w:sz w:val="24"/>
                <w:szCs w:val="24"/>
                <w:lang w:val="uk-UA" w:eastAsia="uk-UA"/>
              </w:rPr>
              <w:t>єрсиніоз</w:t>
            </w:r>
            <w:proofErr w:type="spellEnd"/>
            <w:r w:rsidR="00982754" w:rsidRPr="00EF4F0C">
              <w:rPr>
                <w:rFonts w:ascii="Times New Roman" w:hAnsi="Times New Roman" w:cs="Times New Roman"/>
                <w:sz w:val="24"/>
                <w:szCs w:val="24"/>
                <w:lang w:val="uk-UA" w:eastAsia="uk-UA"/>
              </w:rPr>
              <w:t>.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762E29" w:rsidRPr="00EF4F0C" w:rsidTr="00161C66">
        <w:tc>
          <w:tcPr>
            <w:tcW w:w="5000" w:type="pct"/>
          </w:tcPr>
          <w:p w:rsidR="00762E29" w:rsidRPr="00EF4F0C" w:rsidRDefault="00762E29" w:rsidP="00433230">
            <w:pPr>
              <w:pStyle w:val="70"/>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8. </w:t>
            </w:r>
            <w:r w:rsidR="00982754" w:rsidRPr="00EF4F0C">
              <w:rPr>
                <w:rFonts w:ascii="Times New Roman" w:hAnsi="Times New Roman" w:cs="Times New Roman"/>
                <w:sz w:val="24"/>
                <w:szCs w:val="24"/>
                <w:lang w:val="uk-UA" w:eastAsia="uk-UA"/>
              </w:rPr>
              <w:t>Амебіаз.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762E29" w:rsidRPr="00EF4F0C" w:rsidTr="00161C66">
        <w:trPr>
          <w:trHeight w:val="252"/>
        </w:trPr>
        <w:tc>
          <w:tcPr>
            <w:tcW w:w="5000" w:type="pct"/>
          </w:tcPr>
          <w:p w:rsidR="00762E29" w:rsidRPr="00EF4F0C" w:rsidRDefault="00762E29" w:rsidP="00433230">
            <w:pPr>
              <w:pStyle w:val="70"/>
              <w:rPr>
                <w:rFonts w:ascii="Times New Roman" w:hAnsi="Times New Roman" w:cs="Times New Roman"/>
                <w:bCs/>
                <w:sz w:val="24"/>
                <w:szCs w:val="24"/>
                <w:lang w:val="uk-UA" w:eastAsia="uk-UA"/>
              </w:rPr>
            </w:pPr>
            <w:r w:rsidRPr="00EF4F0C">
              <w:rPr>
                <w:rFonts w:ascii="Times New Roman" w:hAnsi="Times New Roman" w:cs="Times New Roman"/>
                <w:bCs/>
                <w:sz w:val="24"/>
                <w:szCs w:val="24"/>
                <w:lang w:val="uk-UA" w:eastAsia="uk-UA"/>
              </w:rPr>
              <w:t xml:space="preserve">9. </w:t>
            </w:r>
            <w:proofErr w:type="spellStart"/>
            <w:r w:rsidR="00982754" w:rsidRPr="00EF4F0C">
              <w:rPr>
                <w:rFonts w:ascii="Times New Roman" w:hAnsi="Times New Roman" w:cs="Times New Roman"/>
                <w:bCs/>
                <w:sz w:val="24"/>
                <w:szCs w:val="24"/>
                <w:lang w:val="uk-UA" w:eastAsia="uk-UA"/>
              </w:rPr>
              <w:t>Кампілобактеріоз</w:t>
            </w:r>
            <w:proofErr w:type="spellEnd"/>
            <w:r w:rsidR="00982754" w:rsidRPr="00EF4F0C">
              <w:rPr>
                <w:rFonts w:ascii="Times New Roman" w:hAnsi="Times New Roman" w:cs="Times New Roman"/>
                <w:bCs/>
                <w:sz w:val="24"/>
                <w:szCs w:val="24"/>
                <w:lang w:val="uk-UA" w:eastAsia="uk-UA"/>
              </w:rPr>
              <w:t>.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762E29" w:rsidRPr="00EF4F0C" w:rsidTr="00161C66">
        <w:trPr>
          <w:trHeight w:val="255"/>
        </w:trPr>
        <w:tc>
          <w:tcPr>
            <w:tcW w:w="5000" w:type="pct"/>
          </w:tcPr>
          <w:p w:rsidR="00762E29" w:rsidRPr="00EF4F0C" w:rsidRDefault="00762E29" w:rsidP="00433230">
            <w:pPr>
              <w:pStyle w:val="70"/>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10. </w:t>
            </w:r>
            <w:r w:rsidR="00982754" w:rsidRPr="00EF4F0C">
              <w:rPr>
                <w:rFonts w:ascii="Times New Roman" w:hAnsi="Times New Roman" w:cs="Times New Roman"/>
                <w:sz w:val="24"/>
                <w:szCs w:val="24"/>
                <w:lang w:val="uk-UA" w:eastAsia="uk-UA"/>
              </w:rPr>
              <w:t>Ботулізм.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762E29" w:rsidRPr="00EF4F0C" w:rsidTr="00161C66">
        <w:trPr>
          <w:trHeight w:val="260"/>
        </w:trPr>
        <w:tc>
          <w:tcPr>
            <w:tcW w:w="5000" w:type="pct"/>
          </w:tcPr>
          <w:p w:rsidR="00762E29" w:rsidRPr="00EF4F0C" w:rsidRDefault="00762E29" w:rsidP="00433230">
            <w:pPr>
              <w:pStyle w:val="70"/>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lastRenderedPageBreak/>
              <w:t xml:space="preserve">11. </w:t>
            </w:r>
            <w:r w:rsidR="00982754" w:rsidRPr="00EF4F0C">
              <w:rPr>
                <w:rFonts w:ascii="Times New Roman" w:hAnsi="Times New Roman" w:cs="Times New Roman"/>
                <w:sz w:val="24"/>
                <w:szCs w:val="24"/>
                <w:lang w:val="uk-UA" w:eastAsia="uk-UA"/>
              </w:rPr>
              <w:t>Вірусний гепатит Е.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762E29" w:rsidRPr="00EF4F0C" w:rsidTr="00161C66">
        <w:trPr>
          <w:trHeight w:val="252"/>
        </w:trPr>
        <w:tc>
          <w:tcPr>
            <w:tcW w:w="5000" w:type="pct"/>
          </w:tcPr>
          <w:p w:rsidR="00762E29" w:rsidRPr="00EF4F0C" w:rsidRDefault="00762E29" w:rsidP="00433230">
            <w:pPr>
              <w:pStyle w:val="70"/>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12.</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Вірусні гепатити С, D.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762E29" w:rsidRPr="00EF4F0C" w:rsidTr="00161C66">
        <w:trPr>
          <w:trHeight w:val="252"/>
        </w:trPr>
        <w:tc>
          <w:tcPr>
            <w:tcW w:w="5000" w:type="pct"/>
          </w:tcPr>
          <w:p w:rsidR="00762E29" w:rsidRPr="00EF4F0C" w:rsidRDefault="00762E29" w:rsidP="00433230">
            <w:pPr>
              <w:pStyle w:val="70"/>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 xml:space="preserve">13. </w:t>
            </w:r>
            <w:proofErr w:type="spellStart"/>
            <w:r w:rsidR="00982754" w:rsidRPr="00EF4F0C">
              <w:rPr>
                <w:rFonts w:ascii="Times New Roman" w:hAnsi="Times New Roman" w:cs="Times New Roman"/>
                <w:sz w:val="24"/>
                <w:szCs w:val="24"/>
                <w:lang w:val="uk-UA" w:eastAsia="uk-UA"/>
              </w:rPr>
              <w:t>Герпесвірусні</w:t>
            </w:r>
            <w:proofErr w:type="spellEnd"/>
            <w:r w:rsidR="00982754" w:rsidRPr="00EF4F0C">
              <w:rPr>
                <w:rFonts w:ascii="Times New Roman" w:hAnsi="Times New Roman" w:cs="Times New Roman"/>
                <w:sz w:val="24"/>
                <w:szCs w:val="24"/>
                <w:lang w:val="uk-UA" w:eastAsia="uk-UA"/>
              </w:rPr>
              <w:t xml:space="preserve"> інфекції. Етіологія, епідеміологія. Клінічні форми, їхні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14.</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Парагрип.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15.</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Аденовірусна інфекція.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16.</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Дифтерія очей, носа, шкіри.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17.</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Дифтерія гортані.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18.</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Ангіна.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19.</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Інфекційний мононуклеоз.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20.</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 xml:space="preserve">Хвороба </w:t>
            </w:r>
            <w:proofErr w:type="spellStart"/>
            <w:r w:rsidR="00982754" w:rsidRPr="00EF4F0C">
              <w:rPr>
                <w:rFonts w:ascii="Times New Roman" w:hAnsi="Times New Roman" w:cs="Times New Roman"/>
                <w:sz w:val="24"/>
                <w:szCs w:val="24"/>
                <w:lang w:val="uk-UA" w:eastAsia="uk-UA"/>
              </w:rPr>
              <w:t>Брілла</w:t>
            </w:r>
            <w:proofErr w:type="spellEnd"/>
            <w:r w:rsidR="00982754" w:rsidRPr="00EF4F0C">
              <w:rPr>
                <w:rFonts w:ascii="Times New Roman" w:hAnsi="Times New Roman" w:cs="Times New Roman"/>
                <w:sz w:val="24"/>
                <w:szCs w:val="24"/>
                <w:lang w:val="uk-UA" w:eastAsia="uk-UA"/>
              </w:rPr>
              <w:t>.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21.</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Кримська геморагічна гарячка.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22.</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Геморагічна гарячка з нирковим синдромом. Етіологія, епідеміологія. Клінічні ознаки. Лабораторна діагностика з оцінюванням результатів досліджень.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23.</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Бешиха. Етіологія, епідеміологія. Клінічні ознаки. Лабораторна діагностика. Принципи лікування, профілактики</w:t>
            </w:r>
          </w:p>
        </w:tc>
      </w:tr>
      <w:tr w:rsidR="00433230" w:rsidRPr="00EF4F0C" w:rsidTr="00161C66">
        <w:trPr>
          <w:trHeight w:val="252"/>
        </w:trPr>
        <w:tc>
          <w:tcPr>
            <w:tcW w:w="5000" w:type="pct"/>
          </w:tcPr>
          <w:p w:rsidR="00433230" w:rsidRPr="00EF4F0C" w:rsidRDefault="00433230" w:rsidP="00161C66">
            <w:pPr>
              <w:pStyle w:val="70"/>
              <w:ind w:firstLine="34"/>
              <w:rPr>
                <w:rFonts w:ascii="Times New Roman" w:hAnsi="Times New Roman" w:cs="Times New Roman"/>
                <w:sz w:val="24"/>
                <w:szCs w:val="24"/>
                <w:lang w:val="uk-UA" w:eastAsia="uk-UA"/>
              </w:rPr>
            </w:pPr>
            <w:r w:rsidRPr="00EF4F0C">
              <w:rPr>
                <w:rFonts w:ascii="Times New Roman" w:hAnsi="Times New Roman" w:cs="Times New Roman"/>
                <w:sz w:val="24"/>
                <w:szCs w:val="24"/>
                <w:lang w:val="uk-UA" w:eastAsia="uk-UA"/>
              </w:rPr>
              <w:t>24.</w:t>
            </w:r>
            <w:r w:rsidR="00982754" w:rsidRPr="00EF4F0C">
              <w:rPr>
                <w:rFonts w:ascii="Times New Roman" w:hAnsi="Times New Roman" w:cs="Times New Roman"/>
                <w:sz w:val="24"/>
                <w:szCs w:val="24"/>
                <w:lang w:val="uk-UA"/>
              </w:rPr>
              <w:t xml:space="preserve"> </w:t>
            </w:r>
            <w:r w:rsidR="00982754" w:rsidRPr="00EF4F0C">
              <w:rPr>
                <w:rFonts w:ascii="Times New Roman" w:hAnsi="Times New Roman" w:cs="Times New Roman"/>
                <w:sz w:val="24"/>
                <w:szCs w:val="24"/>
                <w:lang w:val="uk-UA" w:eastAsia="uk-UA"/>
              </w:rPr>
              <w:t>Туляремія. Етіологія, епідеміологія. Клінічні ознаки. Лабораторна діагностика з оцінюванням результатів досліджень. Принципи лікування, профілактики</w:t>
            </w:r>
          </w:p>
        </w:tc>
      </w:tr>
    </w:tbl>
    <w:p w:rsidR="00762E29" w:rsidRPr="00EF4F0C" w:rsidRDefault="00762E29" w:rsidP="00762E29">
      <w:pPr>
        <w:widowControl/>
        <w:autoSpaceDE/>
        <w:autoSpaceDN/>
        <w:jc w:val="center"/>
        <w:rPr>
          <w:b/>
          <w:sz w:val="24"/>
          <w:szCs w:val="24"/>
          <w:lang w:val="uk-UA" w:eastAsia="ru-RU"/>
        </w:rPr>
      </w:pPr>
    </w:p>
    <w:p w:rsidR="00762E29" w:rsidRPr="00EF4F0C" w:rsidRDefault="00762E29" w:rsidP="00762E29">
      <w:pPr>
        <w:widowControl/>
        <w:autoSpaceDE/>
        <w:autoSpaceDN/>
        <w:jc w:val="center"/>
        <w:rPr>
          <w:b/>
          <w:sz w:val="24"/>
          <w:szCs w:val="24"/>
          <w:lang w:val="uk-UA" w:eastAsia="ru-RU"/>
        </w:rPr>
      </w:pPr>
      <w:r w:rsidRPr="00EF4F0C">
        <w:rPr>
          <w:b/>
          <w:sz w:val="24"/>
          <w:szCs w:val="24"/>
          <w:lang w:val="uk-UA" w:eastAsia="ru-RU"/>
        </w:rPr>
        <w:t>9. Система оцінювання та вимоги</w:t>
      </w:r>
      <w:bookmarkStart w:id="1" w:name="2.4._Мета_вивчення_дисципліни"/>
      <w:bookmarkEnd w:id="1"/>
    </w:p>
    <w:p w:rsidR="00395832" w:rsidRPr="00EF4F0C" w:rsidRDefault="00395832" w:rsidP="00395832">
      <w:pPr>
        <w:pStyle w:val="11"/>
        <w:ind w:left="0" w:firstLine="567"/>
        <w:jc w:val="both"/>
        <w:rPr>
          <w:b w:val="0"/>
          <w:bCs w:val="0"/>
          <w:lang w:val="uk-UA"/>
        </w:rPr>
      </w:pPr>
      <w:r w:rsidRPr="00EF4F0C">
        <w:rPr>
          <w:b w:val="0"/>
          <w:bCs w:val="0"/>
          <w:lang w:val="uk-UA"/>
        </w:rPr>
        <w:t xml:space="preserve">Види контролю: поточний, модульний, підсумковий. </w:t>
      </w:r>
    </w:p>
    <w:p w:rsidR="00395832" w:rsidRPr="00EF4F0C" w:rsidRDefault="00395832" w:rsidP="00395832">
      <w:pPr>
        <w:pStyle w:val="11"/>
        <w:ind w:left="0" w:firstLine="567"/>
        <w:jc w:val="both"/>
        <w:rPr>
          <w:b w:val="0"/>
          <w:bCs w:val="0"/>
          <w:lang w:val="uk-UA"/>
        </w:rPr>
      </w:pPr>
      <w:r w:rsidRPr="00EF4F0C">
        <w:rPr>
          <w:b w:val="0"/>
          <w:bCs w:val="0"/>
          <w:lang w:val="uk-UA"/>
        </w:rPr>
        <w:t xml:space="preserve">Методи контролю: спостереження за навчальною діяльністю здобувача, усне опитування, письмовий контроль, тестовий контроль. Форма контролю: залік. </w:t>
      </w:r>
    </w:p>
    <w:p w:rsidR="00395832" w:rsidRPr="00EF4F0C" w:rsidRDefault="00395832" w:rsidP="00395832">
      <w:pPr>
        <w:pStyle w:val="11"/>
        <w:ind w:left="0" w:firstLine="567"/>
        <w:jc w:val="both"/>
        <w:rPr>
          <w:b w:val="0"/>
          <w:bCs w:val="0"/>
          <w:lang w:val="uk-UA"/>
        </w:rPr>
      </w:pPr>
      <w:r w:rsidRPr="00EF4F0C">
        <w:rPr>
          <w:b w:val="0"/>
          <w:bCs w:val="0"/>
          <w:lang w:val="uk-UA"/>
        </w:rPr>
        <w:t xml:space="preserve">Контроль знань і умінь здобувача (поточний і підсумковий) з ОК «Інфекційні хвороби з оцінкою результатів лабораторних досліджень» здійснюється згідно </w:t>
      </w:r>
      <w:r w:rsidRPr="00EF4F0C">
        <w:rPr>
          <w:b w:val="0"/>
          <w:lang w:val="uk-UA"/>
        </w:rPr>
        <w:t>з європейською кредитно-трансферною накопичувальною системою освітнього процесу.</w:t>
      </w:r>
      <w:r w:rsidRPr="00EF4F0C">
        <w:rPr>
          <w:b w:val="0"/>
          <w:bCs w:val="0"/>
          <w:lang w:val="uk-UA"/>
        </w:rPr>
        <w:t xml:space="preserve"> Рейтинг здобувача із засвоєння ОК визначається за 100 бальною шкалою. Він складається з рейтингу з ОК, для оцінювання якого призначається 60 балів, і рейтингу з атестації (залік, ПМК) – 40 балів. </w:t>
      </w:r>
    </w:p>
    <w:p w:rsidR="00395832" w:rsidRPr="00EF4F0C" w:rsidRDefault="00395832" w:rsidP="00395832">
      <w:pPr>
        <w:pStyle w:val="11"/>
        <w:ind w:left="0" w:firstLine="567"/>
        <w:jc w:val="both"/>
        <w:rPr>
          <w:b w:val="0"/>
          <w:bCs w:val="0"/>
          <w:lang w:val="uk-UA"/>
        </w:rPr>
      </w:pPr>
      <w:r w:rsidRPr="00EF4F0C">
        <w:rPr>
          <w:b w:val="0"/>
          <w:bCs w:val="0"/>
          <w:lang w:val="uk-UA"/>
        </w:rPr>
        <w:lastRenderedPageBreak/>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володіє знаннями матеріалу, але допускає незначні помилки у формулювання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завдань, участь у виконанні групових завдань; «незадовільно з можливістю повторного складання» – здобувач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762E29" w:rsidRPr="00EF4F0C" w:rsidRDefault="00395832" w:rsidP="00395832">
      <w:pPr>
        <w:pStyle w:val="11"/>
        <w:ind w:left="0" w:firstLine="567"/>
        <w:jc w:val="both"/>
        <w:rPr>
          <w:b w:val="0"/>
          <w:bCs w:val="0"/>
          <w:lang w:val="uk-UA"/>
        </w:rPr>
      </w:pPr>
      <w:r w:rsidRPr="00EF4F0C">
        <w:rPr>
          <w:b w:val="0"/>
          <w:bCs w:val="0"/>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ОК,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rsidR="009C53A5" w:rsidRPr="00EF4F0C" w:rsidRDefault="009C53A5" w:rsidP="003B0BCF">
      <w:pPr>
        <w:jc w:val="both"/>
        <w:rPr>
          <w:sz w:val="24"/>
          <w:szCs w:val="24"/>
          <w:lang w:val="uk-UA"/>
        </w:rPr>
      </w:pPr>
    </w:p>
    <w:p w:rsidR="003A0E49" w:rsidRPr="00EF4F0C" w:rsidRDefault="00762E29" w:rsidP="00153E77">
      <w:pPr>
        <w:pStyle w:val="11"/>
        <w:spacing w:before="60"/>
        <w:jc w:val="center"/>
        <w:rPr>
          <w:lang w:val="uk-UA"/>
        </w:rPr>
      </w:pPr>
      <w:bookmarkStart w:id="2" w:name="Розподіл_балів,_які_отримують_студенти_п"/>
      <w:bookmarkEnd w:id="2"/>
      <w:r w:rsidRPr="00EF4F0C">
        <w:rPr>
          <w:lang w:val="uk-UA"/>
        </w:rPr>
        <w:t>Розподіл</w:t>
      </w:r>
      <w:r w:rsidRPr="00EF4F0C">
        <w:rPr>
          <w:spacing w:val="-4"/>
          <w:lang w:val="uk-UA"/>
        </w:rPr>
        <w:t xml:space="preserve"> </w:t>
      </w:r>
      <w:r w:rsidRPr="00EF4F0C">
        <w:rPr>
          <w:lang w:val="uk-UA"/>
        </w:rPr>
        <w:t>балів,</w:t>
      </w:r>
      <w:r w:rsidRPr="00EF4F0C">
        <w:rPr>
          <w:spacing w:val="-4"/>
          <w:lang w:val="uk-UA"/>
        </w:rPr>
        <w:t xml:space="preserve"> </w:t>
      </w:r>
      <w:r w:rsidRPr="00EF4F0C">
        <w:rPr>
          <w:lang w:val="uk-UA"/>
        </w:rPr>
        <w:t>що</w:t>
      </w:r>
      <w:r w:rsidRPr="00EF4F0C">
        <w:rPr>
          <w:spacing w:val="-4"/>
          <w:lang w:val="uk-UA"/>
        </w:rPr>
        <w:t xml:space="preserve"> </w:t>
      </w:r>
      <w:r w:rsidRPr="00EF4F0C">
        <w:rPr>
          <w:lang w:val="uk-UA"/>
        </w:rPr>
        <w:t>отримують</w:t>
      </w:r>
      <w:r w:rsidRPr="00EF4F0C">
        <w:rPr>
          <w:spacing w:val="-7"/>
          <w:lang w:val="uk-UA"/>
        </w:rPr>
        <w:t xml:space="preserve"> </w:t>
      </w:r>
      <w:r w:rsidRPr="00EF4F0C">
        <w:rPr>
          <w:lang w:val="uk-UA"/>
        </w:rPr>
        <w:t>добувачі вищої освіти</w:t>
      </w:r>
      <w:r w:rsidRPr="00EF4F0C">
        <w:rPr>
          <w:spacing w:val="-3"/>
          <w:lang w:val="uk-UA"/>
        </w:rPr>
        <w:t xml:space="preserve"> </w:t>
      </w:r>
      <w:r w:rsidRPr="00EF4F0C">
        <w:rPr>
          <w:lang w:val="uk-UA"/>
        </w:rPr>
        <w:t>при</w:t>
      </w:r>
      <w:r w:rsidRPr="00EF4F0C">
        <w:rPr>
          <w:spacing w:val="-3"/>
          <w:lang w:val="uk-UA"/>
        </w:rPr>
        <w:t xml:space="preserve"> </w:t>
      </w:r>
      <w:r w:rsidRPr="00EF4F0C">
        <w:rPr>
          <w:lang w:val="uk-UA"/>
        </w:rPr>
        <w:t>вивченні</w:t>
      </w:r>
      <w:r w:rsidRPr="00EF4F0C">
        <w:rPr>
          <w:spacing w:val="-4"/>
          <w:lang w:val="uk-UA"/>
        </w:rPr>
        <w:t xml:space="preserve"> </w:t>
      </w:r>
      <w:r w:rsidR="00672DF9" w:rsidRPr="00EF4F0C">
        <w:rPr>
          <w:lang w:val="uk-UA"/>
        </w:rPr>
        <w:t>ОК</w:t>
      </w:r>
      <w:r w:rsidR="003A0E49" w:rsidRPr="00EF4F0C">
        <w:rPr>
          <w:lang w:val="uk-UA"/>
        </w:rPr>
        <w:t xml:space="preserve"> </w:t>
      </w:r>
      <w:r w:rsidRPr="00EF4F0C">
        <w:rPr>
          <w:lang w:val="uk-UA"/>
        </w:rPr>
        <w:t>«</w:t>
      </w:r>
      <w:r w:rsidR="0074400D" w:rsidRPr="00EF4F0C">
        <w:rPr>
          <w:lang w:val="uk-UA"/>
        </w:rPr>
        <w:t>Інфекційні хвороби з оцінкою  результатів</w:t>
      </w:r>
      <w:r w:rsidR="003B0BCF" w:rsidRPr="00EF4F0C">
        <w:rPr>
          <w:lang w:val="uk-UA"/>
        </w:rPr>
        <w:t xml:space="preserve"> лабораторних</w:t>
      </w:r>
      <w:r w:rsidR="0074400D" w:rsidRPr="00EF4F0C">
        <w:rPr>
          <w:lang w:val="uk-UA"/>
        </w:rPr>
        <w:t xml:space="preserve"> досліджень</w:t>
      </w:r>
      <w:r w:rsidRPr="00EF4F0C">
        <w:rPr>
          <w:lang w:val="uk-UA"/>
        </w:rPr>
        <w:t>»</w:t>
      </w:r>
    </w:p>
    <w:tbl>
      <w:tblPr>
        <w:tblpPr w:leftFromText="180" w:rightFromText="180" w:vertAnchor="text" w:horzAnchor="margin" w:tblpXSpec="center" w:tblpY="-65"/>
        <w:tblOverlap w:val="never"/>
        <w:tblW w:w="8309" w:type="dxa"/>
        <w:tblLayout w:type="fixed"/>
        <w:tblCellMar>
          <w:left w:w="10" w:type="dxa"/>
          <w:right w:w="10" w:type="dxa"/>
        </w:tblCellMar>
        <w:tblLook w:val="0000" w:firstRow="0" w:lastRow="0" w:firstColumn="0" w:lastColumn="0" w:noHBand="0" w:noVBand="0"/>
      </w:tblPr>
      <w:tblGrid>
        <w:gridCol w:w="846"/>
        <w:gridCol w:w="992"/>
        <w:gridCol w:w="851"/>
        <w:gridCol w:w="850"/>
        <w:gridCol w:w="851"/>
        <w:gridCol w:w="708"/>
        <w:gridCol w:w="614"/>
        <w:gridCol w:w="614"/>
        <w:gridCol w:w="19"/>
        <w:gridCol w:w="634"/>
        <w:gridCol w:w="19"/>
        <w:gridCol w:w="634"/>
        <w:gridCol w:w="19"/>
        <w:gridCol w:w="639"/>
        <w:gridCol w:w="19"/>
      </w:tblGrid>
      <w:tr w:rsidR="00982754" w:rsidRPr="00EF4F0C" w:rsidTr="003B0BCF">
        <w:trPr>
          <w:trHeight w:val="451"/>
        </w:trPr>
        <w:tc>
          <w:tcPr>
            <w:tcW w:w="6345" w:type="dxa"/>
            <w:gridSpan w:val="9"/>
            <w:tcBorders>
              <w:top w:val="single" w:sz="4" w:space="0" w:color="auto"/>
              <w:left w:val="single" w:sz="4" w:space="0" w:color="auto"/>
            </w:tcBorders>
            <w:shd w:val="clear" w:color="auto" w:fill="FFFFFF"/>
          </w:tcPr>
          <w:p w:rsidR="00982754" w:rsidRPr="00EF4F0C" w:rsidRDefault="00982754" w:rsidP="00161C66">
            <w:pPr>
              <w:jc w:val="center"/>
              <w:rPr>
                <w:b/>
                <w:sz w:val="24"/>
                <w:szCs w:val="24"/>
                <w:lang w:val="uk-UA"/>
              </w:rPr>
            </w:pPr>
            <w:r w:rsidRPr="00EF4F0C">
              <w:rPr>
                <w:b/>
                <w:sz w:val="24"/>
                <w:szCs w:val="24"/>
                <w:lang w:val="uk-UA"/>
              </w:rPr>
              <w:t>Поточне тестування та самостійна робота</w:t>
            </w:r>
          </w:p>
        </w:tc>
        <w:tc>
          <w:tcPr>
            <w:tcW w:w="653" w:type="dxa"/>
            <w:gridSpan w:val="2"/>
            <w:vMerge w:val="restart"/>
            <w:tcBorders>
              <w:top w:val="single" w:sz="4" w:space="0" w:color="auto"/>
              <w:left w:val="single" w:sz="4" w:space="0" w:color="auto"/>
            </w:tcBorders>
            <w:shd w:val="clear" w:color="auto" w:fill="FFFFFF"/>
            <w:textDirection w:val="btLr"/>
          </w:tcPr>
          <w:p w:rsidR="00982754" w:rsidRPr="00EF4F0C" w:rsidRDefault="00982754" w:rsidP="00161C66">
            <w:pPr>
              <w:jc w:val="center"/>
              <w:rPr>
                <w:b/>
                <w:sz w:val="24"/>
                <w:szCs w:val="24"/>
                <w:lang w:val="uk-UA"/>
              </w:rPr>
            </w:pPr>
            <w:r w:rsidRPr="00EF4F0C">
              <w:rPr>
                <w:b/>
                <w:sz w:val="24"/>
                <w:szCs w:val="24"/>
                <w:lang w:val="uk-UA"/>
              </w:rPr>
              <w:t>ІДРС</w:t>
            </w:r>
          </w:p>
        </w:tc>
        <w:tc>
          <w:tcPr>
            <w:tcW w:w="653" w:type="dxa"/>
            <w:gridSpan w:val="2"/>
            <w:vMerge w:val="restart"/>
            <w:tcBorders>
              <w:top w:val="single" w:sz="4" w:space="0" w:color="auto"/>
              <w:left w:val="single" w:sz="4" w:space="0" w:color="auto"/>
            </w:tcBorders>
            <w:shd w:val="clear" w:color="auto" w:fill="FFFFFF"/>
            <w:textDirection w:val="btLr"/>
          </w:tcPr>
          <w:p w:rsidR="00982754" w:rsidRPr="00EF4F0C" w:rsidRDefault="009C53A5" w:rsidP="00161C66">
            <w:pPr>
              <w:jc w:val="center"/>
              <w:rPr>
                <w:b/>
                <w:sz w:val="24"/>
                <w:szCs w:val="24"/>
                <w:lang w:val="uk-UA"/>
              </w:rPr>
            </w:pPr>
            <w:r w:rsidRPr="00EF4F0C">
              <w:rPr>
                <w:b/>
                <w:sz w:val="24"/>
                <w:szCs w:val="24"/>
                <w:lang w:val="uk-UA"/>
              </w:rPr>
              <w:t>ПМК</w:t>
            </w:r>
          </w:p>
        </w:tc>
        <w:tc>
          <w:tcPr>
            <w:tcW w:w="658" w:type="dxa"/>
            <w:gridSpan w:val="2"/>
            <w:vMerge w:val="restart"/>
            <w:tcBorders>
              <w:top w:val="single" w:sz="4" w:space="0" w:color="auto"/>
              <w:left w:val="single" w:sz="4" w:space="0" w:color="auto"/>
              <w:right w:val="single" w:sz="4" w:space="0" w:color="auto"/>
            </w:tcBorders>
            <w:shd w:val="clear" w:color="auto" w:fill="FFFFFF"/>
            <w:textDirection w:val="btLr"/>
          </w:tcPr>
          <w:p w:rsidR="00982754" w:rsidRPr="00EF4F0C" w:rsidRDefault="00982754" w:rsidP="00161C66">
            <w:pPr>
              <w:jc w:val="center"/>
              <w:rPr>
                <w:b/>
                <w:sz w:val="24"/>
                <w:szCs w:val="24"/>
                <w:lang w:val="uk-UA"/>
              </w:rPr>
            </w:pPr>
            <w:r w:rsidRPr="00EF4F0C">
              <w:rPr>
                <w:b/>
                <w:sz w:val="24"/>
                <w:szCs w:val="24"/>
                <w:lang w:val="uk-UA"/>
              </w:rPr>
              <w:t>Сума</w:t>
            </w:r>
          </w:p>
        </w:tc>
      </w:tr>
      <w:tr w:rsidR="00982754" w:rsidRPr="00EF4F0C" w:rsidTr="003B0BCF">
        <w:trPr>
          <w:trHeight w:val="533"/>
        </w:trPr>
        <w:tc>
          <w:tcPr>
            <w:tcW w:w="6345" w:type="dxa"/>
            <w:gridSpan w:val="9"/>
            <w:tcBorders>
              <w:top w:val="single" w:sz="4" w:space="0" w:color="auto"/>
              <w:left w:val="single" w:sz="4" w:space="0" w:color="auto"/>
            </w:tcBorders>
            <w:shd w:val="clear" w:color="auto" w:fill="FFFFFF"/>
          </w:tcPr>
          <w:p w:rsidR="00982754" w:rsidRPr="00EF4F0C" w:rsidRDefault="00982754" w:rsidP="00161C66">
            <w:pPr>
              <w:jc w:val="center"/>
              <w:rPr>
                <w:b/>
                <w:sz w:val="24"/>
                <w:szCs w:val="24"/>
                <w:lang w:val="uk-UA"/>
              </w:rPr>
            </w:pPr>
            <w:r w:rsidRPr="00EF4F0C">
              <w:rPr>
                <w:b/>
                <w:bCs/>
                <w:sz w:val="24"/>
                <w:szCs w:val="24"/>
                <w:lang w:val="uk-UA"/>
              </w:rPr>
              <w:t>Модуль І</w:t>
            </w:r>
          </w:p>
        </w:tc>
        <w:tc>
          <w:tcPr>
            <w:tcW w:w="653" w:type="dxa"/>
            <w:gridSpan w:val="2"/>
            <w:vMerge/>
            <w:tcBorders>
              <w:left w:val="single" w:sz="4" w:space="0" w:color="auto"/>
            </w:tcBorders>
            <w:shd w:val="clear" w:color="auto" w:fill="FFFFFF"/>
            <w:textDirection w:val="btLr"/>
          </w:tcPr>
          <w:p w:rsidR="00982754" w:rsidRPr="00EF4F0C" w:rsidRDefault="00982754" w:rsidP="00161C66">
            <w:pPr>
              <w:jc w:val="center"/>
              <w:rPr>
                <w:b/>
                <w:sz w:val="24"/>
                <w:szCs w:val="24"/>
                <w:lang w:val="uk-UA"/>
              </w:rPr>
            </w:pPr>
          </w:p>
        </w:tc>
        <w:tc>
          <w:tcPr>
            <w:tcW w:w="653" w:type="dxa"/>
            <w:gridSpan w:val="2"/>
            <w:vMerge/>
            <w:tcBorders>
              <w:left w:val="single" w:sz="4" w:space="0" w:color="auto"/>
            </w:tcBorders>
            <w:shd w:val="clear" w:color="auto" w:fill="FFFFFF"/>
            <w:textDirection w:val="btLr"/>
          </w:tcPr>
          <w:p w:rsidR="00982754" w:rsidRPr="00EF4F0C" w:rsidRDefault="00982754" w:rsidP="00161C66">
            <w:pPr>
              <w:jc w:val="center"/>
              <w:rPr>
                <w:b/>
                <w:sz w:val="24"/>
                <w:szCs w:val="24"/>
                <w:lang w:val="uk-UA"/>
              </w:rPr>
            </w:pPr>
          </w:p>
        </w:tc>
        <w:tc>
          <w:tcPr>
            <w:tcW w:w="658" w:type="dxa"/>
            <w:gridSpan w:val="2"/>
            <w:vMerge/>
            <w:tcBorders>
              <w:left w:val="single" w:sz="4" w:space="0" w:color="auto"/>
              <w:right w:val="single" w:sz="4" w:space="0" w:color="auto"/>
            </w:tcBorders>
            <w:shd w:val="clear" w:color="auto" w:fill="FFFFFF"/>
            <w:textDirection w:val="btLr"/>
          </w:tcPr>
          <w:p w:rsidR="00982754" w:rsidRPr="00EF4F0C" w:rsidRDefault="00982754" w:rsidP="00161C66">
            <w:pPr>
              <w:jc w:val="center"/>
              <w:rPr>
                <w:b/>
                <w:sz w:val="24"/>
                <w:szCs w:val="24"/>
                <w:lang w:val="uk-UA"/>
              </w:rPr>
            </w:pPr>
          </w:p>
        </w:tc>
      </w:tr>
      <w:tr w:rsidR="00982754" w:rsidRPr="00EF4F0C" w:rsidTr="003B0BCF">
        <w:trPr>
          <w:trHeight w:val="336"/>
        </w:trPr>
        <w:tc>
          <w:tcPr>
            <w:tcW w:w="6345" w:type="dxa"/>
            <w:gridSpan w:val="9"/>
            <w:tcBorders>
              <w:top w:val="single" w:sz="4" w:space="0" w:color="auto"/>
              <w:left w:val="single" w:sz="4" w:space="0" w:color="auto"/>
            </w:tcBorders>
            <w:shd w:val="clear" w:color="auto" w:fill="FFFFFF"/>
          </w:tcPr>
          <w:p w:rsidR="00982754" w:rsidRPr="00EF4F0C" w:rsidRDefault="00982754" w:rsidP="00161C66">
            <w:pPr>
              <w:jc w:val="center"/>
              <w:rPr>
                <w:b/>
                <w:sz w:val="24"/>
                <w:szCs w:val="24"/>
                <w:lang w:val="uk-UA"/>
              </w:rPr>
            </w:pPr>
            <w:r w:rsidRPr="00EF4F0C">
              <w:rPr>
                <w:b/>
                <w:sz w:val="24"/>
                <w:szCs w:val="24"/>
                <w:lang w:val="uk-UA"/>
              </w:rPr>
              <w:t>Змістовий модуль 1</w:t>
            </w:r>
          </w:p>
        </w:tc>
        <w:tc>
          <w:tcPr>
            <w:tcW w:w="653" w:type="dxa"/>
            <w:gridSpan w:val="2"/>
            <w:tcBorders>
              <w:top w:val="single" w:sz="4" w:space="0" w:color="auto"/>
              <w:left w:val="single" w:sz="4" w:space="0" w:color="auto"/>
            </w:tcBorders>
            <w:shd w:val="clear" w:color="auto" w:fill="FFFFFF"/>
          </w:tcPr>
          <w:p w:rsidR="00982754" w:rsidRPr="00EF4F0C" w:rsidRDefault="00982754" w:rsidP="00161C66">
            <w:pPr>
              <w:jc w:val="center"/>
              <w:rPr>
                <w:b/>
                <w:sz w:val="24"/>
                <w:szCs w:val="24"/>
                <w:lang w:val="uk-UA"/>
              </w:rPr>
            </w:pPr>
          </w:p>
        </w:tc>
        <w:tc>
          <w:tcPr>
            <w:tcW w:w="653" w:type="dxa"/>
            <w:gridSpan w:val="2"/>
            <w:tcBorders>
              <w:top w:val="single" w:sz="4" w:space="0" w:color="auto"/>
              <w:left w:val="single" w:sz="4" w:space="0" w:color="auto"/>
            </w:tcBorders>
            <w:shd w:val="clear" w:color="auto" w:fill="FFFFFF"/>
          </w:tcPr>
          <w:p w:rsidR="00982754" w:rsidRPr="00EF4F0C" w:rsidRDefault="00982754" w:rsidP="00161C66">
            <w:pPr>
              <w:jc w:val="center"/>
              <w:rPr>
                <w:b/>
                <w:sz w:val="24"/>
                <w:szCs w:val="24"/>
                <w:lang w:val="uk-UA"/>
              </w:rPr>
            </w:pPr>
          </w:p>
        </w:tc>
        <w:tc>
          <w:tcPr>
            <w:tcW w:w="658" w:type="dxa"/>
            <w:gridSpan w:val="2"/>
            <w:tcBorders>
              <w:top w:val="single" w:sz="4" w:space="0" w:color="auto"/>
              <w:left w:val="single" w:sz="4" w:space="0" w:color="auto"/>
              <w:right w:val="single" w:sz="4" w:space="0" w:color="auto"/>
            </w:tcBorders>
            <w:shd w:val="clear" w:color="auto" w:fill="FFFFFF"/>
          </w:tcPr>
          <w:p w:rsidR="00982754" w:rsidRPr="00EF4F0C" w:rsidRDefault="00982754" w:rsidP="00161C66">
            <w:pPr>
              <w:jc w:val="center"/>
              <w:rPr>
                <w:b/>
                <w:sz w:val="24"/>
                <w:szCs w:val="24"/>
                <w:lang w:val="uk-UA"/>
              </w:rPr>
            </w:pPr>
          </w:p>
        </w:tc>
      </w:tr>
      <w:tr w:rsidR="003B0BCF" w:rsidRPr="00EF4F0C" w:rsidTr="003B0BCF">
        <w:trPr>
          <w:gridAfter w:val="1"/>
          <w:wAfter w:w="19" w:type="dxa"/>
          <w:trHeight w:val="336"/>
        </w:trPr>
        <w:tc>
          <w:tcPr>
            <w:tcW w:w="846" w:type="dxa"/>
            <w:tcBorders>
              <w:top w:val="single" w:sz="4" w:space="0" w:color="auto"/>
              <w:left w:val="single" w:sz="4" w:space="0" w:color="auto"/>
            </w:tcBorders>
            <w:shd w:val="clear" w:color="auto" w:fill="FFFFFF"/>
          </w:tcPr>
          <w:p w:rsidR="003B0BCF" w:rsidRPr="00EF4F0C" w:rsidRDefault="003B0BCF" w:rsidP="00161C66">
            <w:pPr>
              <w:jc w:val="center"/>
              <w:rPr>
                <w:b/>
                <w:sz w:val="24"/>
                <w:szCs w:val="24"/>
                <w:lang w:val="uk-UA"/>
              </w:rPr>
            </w:pPr>
            <w:r w:rsidRPr="00EF4F0C">
              <w:rPr>
                <w:b/>
                <w:sz w:val="24"/>
                <w:szCs w:val="24"/>
                <w:lang w:val="uk-UA"/>
              </w:rPr>
              <w:t>ТІ</w:t>
            </w:r>
          </w:p>
        </w:tc>
        <w:tc>
          <w:tcPr>
            <w:tcW w:w="992" w:type="dxa"/>
            <w:tcBorders>
              <w:top w:val="single" w:sz="4" w:space="0" w:color="auto"/>
              <w:left w:val="single" w:sz="4" w:space="0" w:color="auto"/>
            </w:tcBorders>
            <w:shd w:val="clear" w:color="auto" w:fill="FFFFFF"/>
          </w:tcPr>
          <w:p w:rsidR="003B0BCF" w:rsidRPr="00EF4F0C" w:rsidRDefault="003B0BCF" w:rsidP="00161C66">
            <w:pPr>
              <w:jc w:val="center"/>
              <w:rPr>
                <w:b/>
                <w:sz w:val="24"/>
                <w:szCs w:val="24"/>
                <w:lang w:val="uk-UA"/>
              </w:rPr>
            </w:pPr>
            <w:r w:rsidRPr="00EF4F0C">
              <w:rPr>
                <w:b/>
                <w:sz w:val="24"/>
                <w:szCs w:val="24"/>
                <w:lang w:val="uk-UA"/>
              </w:rPr>
              <w:t>Т2</w:t>
            </w:r>
          </w:p>
        </w:tc>
        <w:tc>
          <w:tcPr>
            <w:tcW w:w="851" w:type="dxa"/>
            <w:tcBorders>
              <w:top w:val="single" w:sz="4" w:space="0" w:color="auto"/>
              <w:left w:val="single" w:sz="4" w:space="0" w:color="auto"/>
            </w:tcBorders>
            <w:shd w:val="clear" w:color="auto" w:fill="FFFFFF"/>
          </w:tcPr>
          <w:p w:rsidR="003B0BCF" w:rsidRPr="00EF4F0C" w:rsidRDefault="003B0BCF" w:rsidP="00161C66">
            <w:pPr>
              <w:rPr>
                <w:b/>
                <w:sz w:val="24"/>
                <w:szCs w:val="24"/>
                <w:lang w:val="uk-UA"/>
              </w:rPr>
            </w:pPr>
            <w:r w:rsidRPr="00EF4F0C">
              <w:rPr>
                <w:b/>
                <w:sz w:val="24"/>
                <w:szCs w:val="24"/>
                <w:lang w:val="uk-UA"/>
              </w:rPr>
              <w:t>ТЗ</w:t>
            </w:r>
          </w:p>
        </w:tc>
        <w:tc>
          <w:tcPr>
            <w:tcW w:w="850" w:type="dxa"/>
            <w:tcBorders>
              <w:top w:val="single" w:sz="4" w:space="0" w:color="auto"/>
              <w:left w:val="single" w:sz="4" w:space="0" w:color="auto"/>
            </w:tcBorders>
            <w:shd w:val="clear" w:color="auto" w:fill="FFFFFF"/>
          </w:tcPr>
          <w:p w:rsidR="003B0BCF" w:rsidRPr="00EF4F0C" w:rsidRDefault="003B0BCF" w:rsidP="00161C66">
            <w:pPr>
              <w:rPr>
                <w:b/>
                <w:sz w:val="24"/>
                <w:szCs w:val="24"/>
                <w:lang w:val="uk-UA"/>
              </w:rPr>
            </w:pPr>
            <w:r w:rsidRPr="00EF4F0C">
              <w:rPr>
                <w:b/>
                <w:sz w:val="24"/>
                <w:szCs w:val="24"/>
                <w:lang w:val="uk-UA"/>
              </w:rPr>
              <w:t>Т4</w:t>
            </w:r>
          </w:p>
        </w:tc>
        <w:tc>
          <w:tcPr>
            <w:tcW w:w="851" w:type="dxa"/>
            <w:tcBorders>
              <w:top w:val="single" w:sz="4" w:space="0" w:color="auto"/>
              <w:left w:val="single" w:sz="4" w:space="0" w:color="auto"/>
            </w:tcBorders>
            <w:shd w:val="clear" w:color="auto" w:fill="FFFFFF"/>
          </w:tcPr>
          <w:p w:rsidR="003B0BCF" w:rsidRPr="00EF4F0C" w:rsidRDefault="003B0BCF" w:rsidP="00161C66">
            <w:pPr>
              <w:rPr>
                <w:b/>
                <w:sz w:val="24"/>
                <w:szCs w:val="24"/>
                <w:lang w:val="uk-UA"/>
              </w:rPr>
            </w:pPr>
            <w:r w:rsidRPr="00EF4F0C">
              <w:rPr>
                <w:b/>
                <w:sz w:val="24"/>
                <w:szCs w:val="24"/>
                <w:lang w:val="uk-UA"/>
              </w:rPr>
              <w:t>Т5</w:t>
            </w:r>
          </w:p>
        </w:tc>
        <w:tc>
          <w:tcPr>
            <w:tcW w:w="708" w:type="dxa"/>
            <w:tcBorders>
              <w:top w:val="single" w:sz="4" w:space="0" w:color="auto"/>
              <w:left w:val="single" w:sz="4" w:space="0" w:color="auto"/>
            </w:tcBorders>
            <w:shd w:val="clear" w:color="auto" w:fill="FFFFFF"/>
          </w:tcPr>
          <w:p w:rsidR="003B0BCF" w:rsidRPr="00EF4F0C" w:rsidRDefault="003B0BCF" w:rsidP="00161C66">
            <w:pPr>
              <w:rPr>
                <w:b/>
                <w:sz w:val="24"/>
                <w:szCs w:val="24"/>
                <w:lang w:val="uk-UA"/>
              </w:rPr>
            </w:pPr>
            <w:r w:rsidRPr="00EF4F0C">
              <w:rPr>
                <w:b/>
                <w:sz w:val="24"/>
                <w:szCs w:val="24"/>
                <w:lang w:val="uk-UA"/>
              </w:rPr>
              <w:t>Т6</w:t>
            </w:r>
          </w:p>
        </w:tc>
        <w:tc>
          <w:tcPr>
            <w:tcW w:w="614" w:type="dxa"/>
            <w:tcBorders>
              <w:top w:val="single" w:sz="4" w:space="0" w:color="auto"/>
              <w:left w:val="single" w:sz="4" w:space="0" w:color="auto"/>
            </w:tcBorders>
            <w:shd w:val="clear" w:color="auto" w:fill="FFFFFF"/>
          </w:tcPr>
          <w:p w:rsidR="003B0BCF" w:rsidRPr="00EF4F0C" w:rsidRDefault="003B0BCF" w:rsidP="00161C66">
            <w:pPr>
              <w:rPr>
                <w:b/>
                <w:sz w:val="24"/>
                <w:szCs w:val="24"/>
                <w:lang w:val="uk-UA"/>
              </w:rPr>
            </w:pPr>
            <w:r w:rsidRPr="00EF4F0C">
              <w:rPr>
                <w:b/>
                <w:sz w:val="24"/>
                <w:szCs w:val="24"/>
                <w:lang w:val="uk-UA"/>
              </w:rPr>
              <w:t>Т7</w:t>
            </w:r>
          </w:p>
        </w:tc>
        <w:tc>
          <w:tcPr>
            <w:tcW w:w="614" w:type="dxa"/>
            <w:tcBorders>
              <w:top w:val="single" w:sz="4" w:space="0" w:color="auto"/>
              <w:left w:val="single" w:sz="4" w:space="0" w:color="auto"/>
            </w:tcBorders>
            <w:shd w:val="clear" w:color="auto" w:fill="FFFFFF"/>
          </w:tcPr>
          <w:p w:rsidR="003B0BCF" w:rsidRPr="00EF4F0C" w:rsidRDefault="003B0BCF" w:rsidP="00161C66">
            <w:pPr>
              <w:rPr>
                <w:b/>
                <w:sz w:val="24"/>
                <w:szCs w:val="24"/>
                <w:lang w:val="uk-UA"/>
              </w:rPr>
            </w:pPr>
            <w:r w:rsidRPr="00EF4F0C">
              <w:rPr>
                <w:b/>
                <w:sz w:val="24"/>
                <w:szCs w:val="24"/>
                <w:lang w:val="uk-UA"/>
              </w:rPr>
              <w:t>Т8</w:t>
            </w:r>
          </w:p>
        </w:tc>
        <w:tc>
          <w:tcPr>
            <w:tcW w:w="653" w:type="dxa"/>
            <w:gridSpan w:val="2"/>
            <w:tcBorders>
              <w:left w:val="single" w:sz="4" w:space="0" w:color="auto"/>
            </w:tcBorders>
            <w:shd w:val="clear" w:color="auto" w:fill="FFFFFF"/>
          </w:tcPr>
          <w:p w:rsidR="003B0BCF" w:rsidRPr="00EF4F0C" w:rsidRDefault="003B0BCF" w:rsidP="00161C66">
            <w:pPr>
              <w:jc w:val="center"/>
              <w:rPr>
                <w:b/>
                <w:sz w:val="24"/>
                <w:szCs w:val="24"/>
                <w:lang w:val="uk-UA"/>
              </w:rPr>
            </w:pPr>
          </w:p>
        </w:tc>
        <w:tc>
          <w:tcPr>
            <w:tcW w:w="653" w:type="dxa"/>
            <w:gridSpan w:val="2"/>
            <w:tcBorders>
              <w:left w:val="single" w:sz="4" w:space="0" w:color="auto"/>
            </w:tcBorders>
            <w:shd w:val="clear" w:color="auto" w:fill="FFFFFF"/>
          </w:tcPr>
          <w:p w:rsidR="003B0BCF" w:rsidRPr="00EF4F0C" w:rsidRDefault="003B0BCF" w:rsidP="00161C66">
            <w:pPr>
              <w:jc w:val="center"/>
              <w:rPr>
                <w:b/>
                <w:sz w:val="24"/>
                <w:szCs w:val="24"/>
                <w:lang w:val="uk-UA"/>
              </w:rPr>
            </w:pPr>
          </w:p>
        </w:tc>
        <w:tc>
          <w:tcPr>
            <w:tcW w:w="658" w:type="dxa"/>
            <w:gridSpan w:val="2"/>
            <w:tcBorders>
              <w:left w:val="single" w:sz="4" w:space="0" w:color="auto"/>
              <w:right w:val="single" w:sz="4" w:space="0" w:color="auto"/>
            </w:tcBorders>
            <w:shd w:val="clear" w:color="auto" w:fill="FFFFFF"/>
          </w:tcPr>
          <w:p w:rsidR="003B0BCF" w:rsidRPr="00EF4F0C" w:rsidRDefault="003B0BCF" w:rsidP="00161C66">
            <w:pPr>
              <w:jc w:val="center"/>
              <w:rPr>
                <w:b/>
                <w:sz w:val="24"/>
                <w:szCs w:val="24"/>
                <w:lang w:val="uk-UA"/>
              </w:rPr>
            </w:pPr>
          </w:p>
        </w:tc>
      </w:tr>
      <w:tr w:rsidR="003B0BCF" w:rsidRPr="00EF4F0C" w:rsidTr="003B0BCF">
        <w:trPr>
          <w:gridAfter w:val="1"/>
          <w:wAfter w:w="19" w:type="dxa"/>
          <w:trHeight w:val="331"/>
        </w:trPr>
        <w:tc>
          <w:tcPr>
            <w:tcW w:w="846" w:type="dxa"/>
            <w:tcBorders>
              <w:top w:val="single" w:sz="4" w:space="0" w:color="auto"/>
              <w:left w:val="single" w:sz="4" w:space="0" w:color="auto"/>
            </w:tcBorders>
            <w:shd w:val="clear" w:color="auto" w:fill="FFFFFF"/>
          </w:tcPr>
          <w:p w:rsidR="003B0BCF" w:rsidRPr="00EF4F0C" w:rsidRDefault="003B0BCF" w:rsidP="00161C66">
            <w:pPr>
              <w:jc w:val="center"/>
              <w:rPr>
                <w:b/>
                <w:sz w:val="24"/>
                <w:szCs w:val="24"/>
                <w:lang w:val="uk-UA"/>
              </w:rPr>
            </w:pPr>
            <w:r w:rsidRPr="00EF4F0C">
              <w:rPr>
                <w:b/>
                <w:sz w:val="24"/>
                <w:szCs w:val="24"/>
                <w:lang w:val="uk-UA"/>
              </w:rPr>
              <w:t>7</w:t>
            </w:r>
          </w:p>
        </w:tc>
        <w:tc>
          <w:tcPr>
            <w:tcW w:w="992" w:type="dxa"/>
            <w:tcBorders>
              <w:top w:val="single" w:sz="4" w:space="0" w:color="auto"/>
              <w:left w:val="single" w:sz="4" w:space="0" w:color="auto"/>
            </w:tcBorders>
            <w:shd w:val="clear" w:color="auto" w:fill="FFFFFF"/>
          </w:tcPr>
          <w:p w:rsidR="003B0BCF" w:rsidRPr="00EF4F0C" w:rsidRDefault="003B0BCF" w:rsidP="00161C66">
            <w:pPr>
              <w:jc w:val="center"/>
              <w:rPr>
                <w:b/>
                <w:sz w:val="24"/>
                <w:szCs w:val="24"/>
                <w:lang w:val="uk-UA"/>
              </w:rPr>
            </w:pPr>
            <w:r w:rsidRPr="00EF4F0C">
              <w:rPr>
                <w:b/>
                <w:sz w:val="24"/>
                <w:szCs w:val="24"/>
                <w:lang w:val="uk-UA"/>
              </w:rPr>
              <w:t>7</w:t>
            </w:r>
          </w:p>
        </w:tc>
        <w:tc>
          <w:tcPr>
            <w:tcW w:w="851" w:type="dxa"/>
            <w:tcBorders>
              <w:top w:val="single" w:sz="4" w:space="0" w:color="auto"/>
              <w:left w:val="single" w:sz="4" w:space="0" w:color="auto"/>
            </w:tcBorders>
            <w:shd w:val="clear" w:color="auto" w:fill="FFFFFF"/>
          </w:tcPr>
          <w:p w:rsidR="003B0BCF" w:rsidRPr="00EF4F0C" w:rsidRDefault="003B0BCF" w:rsidP="003B0BCF">
            <w:pPr>
              <w:jc w:val="center"/>
              <w:rPr>
                <w:b/>
                <w:sz w:val="24"/>
                <w:szCs w:val="24"/>
                <w:lang w:val="uk-UA"/>
              </w:rPr>
            </w:pPr>
            <w:r w:rsidRPr="00EF4F0C">
              <w:rPr>
                <w:b/>
                <w:sz w:val="24"/>
                <w:szCs w:val="24"/>
                <w:lang w:val="uk-UA"/>
              </w:rPr>
              <w:t>7</w:t>
            </w:r>
          </w:p>
        </w:tc>
        <w:tc>
          <w:tcPr>
            <w:tcW w:w="850" w:type="dxa"/>
            <w:tcBorders>
              <w:top w:val="single" w:sz="4" w:space="0" w:color="auto"/>
              <w:left w:val="single" w:sz="4" w:space="0" w:color="auto"/>
            </w:tcBorders>
            <w:shd w:val="clear" w:color="auto" w:fill="FFFFFF"/>
          </w:tcPr>
          <w:p w:rsidR="003B0BCF" w:rsidRPr="00EF4F0C" w:rsidRDefault="003B0BCF" w:rsidP="003B0BCF">
            <w:pPr>
              <w:jc w:val="center"/>
              <w:rPr>
                <w:b/>
                <w:sz w:val="24"/>
                <w:szCs w:val="24"/>
                <w:lang w:val="uk-UA"/>
              </w:rPr>
            </w:pPr>
            <w:r w:rsidRPr="00EF4F0C">
              <w:rPr>
                <w:b/>
                <w:sz w:val="24"/>
                <w:szCs w:val="24"/>
                <w:lang w:val="uk-UA"/>
              </w:rPr>
              <w:t>7</w:t>
            </w:r>
          </w:p>
        </w:tc>
        <w:tc>
          <w:tcPr>
            <w:tcW w:w="851" w:type="dxa"/>
            <w:tcBorders>
              <w:top w:val="single" w:sz="4" w:space="0" w:color="auto"/>
              <w:left w:val="single" w:sz="4" w:space="0" w:color="auto"/>
            </w:tcBorders>
            <w:shd w:val="clear" w:color="auto" w:fill="FFFFFF"/>
          </w:tcPr>
          <w:p w:rsidR="003B0BCF" w:rsidRPr="00EF4F0C" w:rsidRDefault="003B0BCF" w:rsidP="003B0BCF">
            <w:pPr>
              <w:jc w:val="center"/>
              <w:rPr>
                <w:b/>
                <w:sz w:val="24"/>
                <w:szCs w:val="24"/>
                <w:lang w:val="uk-UA"/>
              </w:rPr>
            </w:pPr>
            <w:r w:rsidRPr="00EF4F0C">
              <w:rPr>
                <w:b/>
                <w:sz w:val="24"/>
                <w:szCs w:val="24"/>
                <w:lang w:val="uk-UA"/>
              </w:rPr>
              <w:t>7</w:t>
            </w:r>
          </w:p>
        </w:tc>
        <w:tc>
          <w:tcPr>
            <w:tcW w:w="708" w:type="dxa"/>
            <w:tcBorders>
              <w:top w:val="single" w:sz="4" w:space="0" w:color="auto"/>
              <w:left w:val="single" w:sz="4" w:space="0" w:color="auto"/>
            </w:tcBorders>
            <w:shd w:val="clear" w:color="auto" w:fill="FFFFFF"/>
          </w:tcPr>
          <w:p w:rsidR="003B0BCF" w:rsidRPr="00EF4F0C" w:rsidRDefault="003B0BCF" w:rsidP="003B0BCF">
            <w:pPr>
              <w:jc w:val="center"/>
              <w:rPr>
                <w:sz w:val="24"/>
                <w:szCs w:val="24"/>
                <w:lang w:val="uk-UA"/>
              </w:rPr>
            </w:pPr>
            <w:r w:rsidRPr="00EF4F0C">
              <w:rPr>
                <w:sz w:val="24"/>
                <w:szCs w:val="24"/>
                <w:lang w:val="uk-UA"/>
              </w:rPr>
              <w:t>7</w:t>
            </w:r>
          </w:p>
        </w:tc>
        <w:tc>
          <w:tcPr>
            <w:tcW w:w="614" w:type="dxa"/>
            <w:tcBorders>
              <w:top w:val="single" w:sz="4" w:space="0" w:color="auto"/>
              <w:left w:val="single" w:sz="4" w:space="0" w:color="auto"/>
            </w:tcBorders>
            <w:shd w:val="clear" w:color="auto" w:fill="FFFFFF"/>
          </w:tcPr>
          <w:p w:rsidR="003B0BCF" w:rsidRPr="00EF4F0C" w:rsidRDefault="003B0BCF" w:rsidP="003B0BCF">
            <w:pPr>
              <w:jc w:val="center"/>
              <w:rPr>
                <w:b/>
                <w:sz w:val="24"/>
                <w:szCs w:val="24"/>
                <w:lang w:val="uk-UA"/>
              </w:rPr>
            </w:pPr>
            <w:r w:rsidRPr="00EF4F0C">
              <w:rPr>
                <w:b/>
                <w:sz w:val="24"/>
                <w:szCs w:val="24"/>
                <w:lang w:val="uk-UA"/>
              </w:rPr>
              <w:t>7</w:t>
            </w:r>
          </w:p>
        </w:tc>
        <w:tc>
          <w:tcPr>
            <w:tcW w:w="614" w:type="dxa"/>
            <w:tcBorders>
              <w:top w:val="single" w:sz="4" w:space="0" w:color="auto"/>
              <w:left w:val="single" w:sz="4" w:space="0" w:color="auto"/>
            </w:tcBorders>
            <w:shd w:val="clear" w:color="auto" w:fill="FFFFFF"/>
          </w:tcPr>
          <w:p w:rsidR="003B0BCF" w:rsidRPr="00EF4F0C" w:rsidRDefault="003B0BCF" w:rsidP="003B0BCF">
            <w:pPr>
              <w:jc w:val="center"/>
              <w:rPr>
                <w:b/>
                <w:sz w:val="24"/>
                <w:szCs w:val="24"/>
                <w:lang w:val="uk-UA"/>
              </w:rPr>
            </w:pPr>
            <w:r w:rsidRPr="00EF4F0C">
              <w:rPr>
                <w:b/>
                <w:sz w:val="24"/>
                <w:szCs w:val="24"/>
                <w:lang w:val="uk-UA"/>
              </w:rPr>
              <w:t>7</w:t>
            </w:r>
          </w:p>
        </w:tc>
        <w:tc>
          <w:tcPr>
            <w:tcW w:w="653" w:type="dxa"/>
            <w:gridSpan w:val="2"/>
            <w:tcBorders>
              <w:left w:val="single" w:sz="4" w:space="0" w:color="auto"/>
            </w:tcBorders>
            <w:shd w:val="clear" w:color="auto" w:fill="FFFFFF"/>
          </w:tcPr>
          <w:p w:rsidR="003B0BCF" w:rsidRPr="00EF4F0C" w:rsidRDefault="003B0BCF" w:rsidP="00161C66">
            <w:pPr>
              <w:jc w:val="center"/>
              <w:rPr>
                <w:b/>
                <w:sz w:val="24"/>
                <w:szCs w:val="24"/>
                <w:lang w:val="uk-UA"/>
              </w:rPr>
            </w:pPr>
            <w:r w:rsidRPr="00EF4F0C">
              <w:rPr>
                <w:b/>
                <w:bCs/>
                <w:iCs/>
                <w:sz w:val="24"/>
                <w:szCs w:val="24"/>
                <w:lang w:val="uk-UA"/>
              </w:rPr>
              <w:t>4</w:t>
            </w:r>
          </w:p>
        </w:tc>
        <w:tc>
          <w:tcPr>
            <w:tcW w:w="653" w:type="dxa"/>
            <w:gridSpan w:val="2"/>
            <w:tcBorders>
              <w:left w:val="single" w:sz="4" w:space="0" w:color="auto"/>
            </w:tcBorders>
            <w:shd w:val="clear" w:color="auto" w:fill="FFFFFF"/>
          </w:tcPr>
          <w:p w:rsidR="003B0BCF" w:rsidRPr="00EF4F0C" w:rsidRDefault="003B0BCF" w:rsidP="00161C66">
            <w:pPr>
              <w:jc w:val="center"/>
              <w:rPr>
                <w:b/>
                <w:sz w:val="24"/>
                <w:szCs w:val="24"/>
                <w:lang w:val="uk-UA"/>
              </w:rPr>
            </w:pPr>
            <w:r w:rsidRPr="00EF4F0C">
              <w:rPr>
                <w:b/>
                <w:sz w:val="24"/>
                <w:szCs w:val="24"/>
                <w:lang w:val="uk-UA"/>
              </w:rPr>
              <w:t>40</w:t>
            </w:r>
          </w:p>
        </w:tc>
        <w:tc>
          <w:tcPr>
            <w:tcW w:w="658" w:type="dxa"/>
            <w:gridSpan w:val="2"/>
            <w:tcBorders>
              <w:left w:val="single" w:sz="4" w:space="0" w:color="auto"/>
              <w:right w:val="single" w:sz="4" w:space="0" w:color="auto"/>
            </w:tcBorders>
            <w:shd w:val="clear" w:color="auto" w:fill="FFFFFF"/>
          </w:tcPr>
          <w:p w:rsidR="003B0BCF" w:rsidRPr="00EF4F0C" w:rsidRDefault="003B0BCF" w:rsidP="00161C66">
            <w:pPr>
              <w:jc w:val="center"/>
              <w:rPr>
                <w:b/>
                <w:sz w:val="24"/>
                <w:szCs w:val="24"/>
                <w:lang w:val="uk-UA"/>
              </w:rPr>
            </w:pPr>
            <w:r w:rsidRPr="00EF4F0C">
              <w:rPr>
                <w:b/>
                <w:sz w:val="24"/>
                <w:szCs w:val="24"/>
                <w:lang w:val="uk-UA"/>
              </w:rPr>
              <w:t>100</w:t>
            </w:r>
          </w:p>
        </w:tc>
      </w:tr>
      <w:tr w:rsidR="00982754" w:rsidRPr="00EF4F0C" w:rsidTr="003B0BCF">
        <w:trPr>
          <w:trHeight w:val="254"/>
        </w:trPr>
        <w:tc>
          <w:tcPr>
            <w:tcW w:w="6345" w:type="dxa"/>
            <w:gridSpan w:val="9"/>
            <w:tcBorders>
              <w:top w:val="single" w:sz="4" w:space="0" w:color="auto"/>
              <w:left w:val="single" w:sz="4" w:space="0" w:color="auto"/>
            </w:tcBorders>
            <w:shd w:val="clear" w:color="auto" w:fill="FFFFFF"/>
          </w:tcPr>
          <w:p w:rsidR="00982754" w:rsidRPr="00EF4F0C" w:rsidRDefault="00982754" w:rsidP="00161C66">
            <w:pPr>
              <w:jc w:val="center"/>
              <w:rPr>
                <w:b/>
                <w:sz w:val="24"/>
                <w:szCs w:val="24"/>
                <w:lang w:val="uk-UA"/>
              </w:rPr>
            </w:pPr>
            <w:r w:rsidRPr="00EF4F0C">
              <w:rPr>
                <w:b/>
                <w:sz w:val="24"/>
                <w:szCs w:val="24"/>
                <w:lang w:val="uk-UA"/>
              </w:rPr>
              <w:t>56</w:t>
            </w:r>
          </w:p>
        </w:tc>
        <w:tc>
          <w:tcPr>
            <w:tcW w:w="653" w:type="dxa"/>
            <w:gridSpan w:val="2"/>
            <w:tcBorders>
              <w:left w:val="single" w:sz="4" w:space="0" w:color="auto"/>
            </w:tcBorders>
            <w:shd w:val="clear" w:color="auto" w:fill="FFFFFF"/>
          </w:tcPr>
          <w:p w:rsidR="00982754" w:rsidRPr="00EF4F0C" w:rsidRDefault="00982754" w:rsidP="00161C66">
            <w:pPr>
              <w:jc w:val="center"/>
              <w:rPr>
                <w:b/>
                <w:sz w:val="24"/>
                <w:szCs w:val="24"/>
                <w:lang w:val="uk-UA"/>
              </w:rPr>
            </w:pPr>
          </w:p>
        </w:tc>
        <w:tc>
          <w:tcPr>
            <w:tcW w:w="653" w:type="dxa"/>
            <w:gridSpan w:val="2"/>
            <w:tcBorders>
              <w:left w:val="single" w:sz="4" w:space="0" w:color="auto"/>
            </w:tcBorders>
            <w:shd w:val="clear" w:color="auto" w:fill="FFFFFF"/>
          </w:tcPr>
          <w:p w:rsidR="00982754" w:rsidRPr="00EF4F0C" w:rsidRDefault="00982754" w:rsidP="00161C66">
            <w:pPr>
              <w:jc w:val="center"/>
              <w:rPr>
                <w:b/>
                <w:sz w:val="24"/>
                <w:szCs w:val="24"/>
                <w:lang w:val="uk-UA"/>
              </w:rPr>
            </w:pPr>
          </w:p>
        </w:tc>
        <w:tc>
          <w:tcPr>
            <w:tcW w:w="658" w:type="dxa"/>
            <w:gridSpan w:val="2"/>
            <w:tcBorders>
              <w:left w:val="single" w:sz="4" w:space="0" w:color="auto"/>
              <w:right w:val="single" w:sz="4" w:space="0" w:color="auto"/>
            </w:tcBorders>
            <w:shd w:val="clear" w:color="auto" w:fill="FFFFFF"/>
          </w:tcPr>
          <w:p w:rsidR="00982754" w:rsidRPr="00EF4F0C" w:rsidRDefault="00982754" w:rsidP="00161C66">
            <w:pPr>
              <w:jc w:val="center"/>
              <w:rPr>
                <w:b/>
                <w:sz w:val="24"/>
                <w:szCs w:val="24"/>
                <w:lang w:val="uk-UA"/>
              </w:rPr>
            </w:pPr>
          </w:p>
        </w:tc>
      </w:tr>
      <w:tr w:rsidR="00982754" w:rsidRPr="00EF4F0C" w:rsidTr="003B0BCF">
        <w:trPr>
          <w:trHeight w:val="329"/>
        </w:trPr>
        <w:tc>
          <w:tcPr>
            <w:tcW w:w="6998" w:type="dxa"/>
            <w:gridSpan w:val="11"/>
            <w:tcBorders>
              <w:top w:val="single" w:sz="4" w:space="0" w:color="auto"/>
              <w:left w:val="single" w:sz="4" w:space="0" w:color="auto"/>
              <w:bottom w:val="single" w:sz="4" w:space="0" w:color="auto"/>
            </w:tcBorders>
            <w:shd w:val="clear" w:color="auto" w:fill="FFFFFF"/>
          </w:tcPr>
          <w:p w:rsidR="00982754" w:rsidRPr="00EF4F0C" w:rsidRDefault="00982754" w:rsidP="00161C66">
            <w:pPr>
              <w:jc w:val="center"/>
              <w:rPr>
                <w:b/>
                <w:sz w:val="24"/>
                <w:szCs w:val="24"/>
                <w:lang w:val="uk-UA"/>
              </w:rPr>
            </w:pPr>
            <w:r w:rsidRPr="00EF4F0C">
              <w:rPr>
                <w:b/>
                <w:sz w:val="24"/>
                <w:szCs w:val="24"/>
                <w:lang w:val="uk-UA"/>
              </w:rPr>
              <w:t>60</w:t>
            </w:r>
          </w:p>
        </w:tc>
        <w:tc>
          <w:tcPr>
            <w:tcW w:w="653" w:type="dxa"/>
            <w:gridSpan w:val="2"/>
            <w:tcBorders>
              <w:left w:val="single" w:sz="4" w:space="0" w:color="auto"/>
              <w:bottom w:val="single" w:sz="4" w:space="0" w:color="auto"/>
            </w:tcBorders>
            <w:shd w:val="clear" w:color="auto" w:fill="FFFFFF"/>
          </w:tcPr>
          <w:p w:rsidR="00982754" w:rsidRPr="00EF4F0C" w:rsidRDefault="00982754" w:rsidP="00161C66">
            <w:pPr>
              <w:jc w:val="center"/>
              <w:rPr>
                <w:b/>
                <w:sz w:val="24"/>
                <w:szCs w:val="24"/>
                <w:lang w:val="uk-UA"/>
              </w:rPr>
            </w:pPr>
          </w:p>
        </w:tc>
        <w:tc>
          <w:tcPr>
            <w:tcW w:w="658" w:type="dxa"/>
            <w:gridSpan w:val="2"/>
            <w:tcBorders>
              <w:left w:val="single" w:sz="4" w:space="0" w:color="auto"/>
              <w:bottom w:val="single" w:sz="4" w:space="0" w:color="auto"/>
              <w:right w:val="single" w:sz="4" w:space="0" w:color="auto"/>
            </w:tcBorders>
            <w:shd w:val="clear" w:color="auto" w:fill="FFFFFF"/>
          </w:tcPr>
          <w:p w:rsidR="00982754" w:rsidRPr="00EF4F0C" w:rsidRDefault="00982754" w:rsidP="00161C66">
            <w:pPr>
              <w:jc w:val="center"/>
              <w:rPr>
                <w:b/>
                <w:sz w:val="24"/>
                <w:szCs w:val="24"/>
                <w:lang w:val="uk-UA"/>
              </w:rPr>
            </w:pPr>
          </w:p>
        </w:tc>
      </w:tr>
    </w:tbl>
    <w:p w:rsidR="00982754" w:rsidRPr="00EF4F0C" w:rsidRDefault="00982754" w:rsidP="00762E29">
      <w:pPr>
        <w:pStyle w:val="a3"/>
        <w:ind w:left="993"/>
        <w:rPr>
          <w:lang w:val="uk-UA"/>
        </w:rPr>
      </w:pPr>
    </w:p>
    <w:p w:rsidR="00982754" w:rsidRPr="00EF4F0C" w:rsidRDefault="00982754" w:rsidP="00762E29">
      <w:pPr>
        <w:pStyle w:val="a3"/>
        <w:ind w:left="993"/>
        <w:rPr>
          <w:lang w:val="uk-UA"/>
        </w:rPr>
      </w:pPr>
    </w:p>
    <w:p w:rsidR="00982754" w:rsidRPr="00EF4F0C" w:rsidRDefault="00982754" w:rsidP="00762E29">
      <w:pPr>
        <w:pStyle w:val="a3"/>
        <w:ind w:left="993"/>
        <w:rPr>
          <w:lang w:val="uk-UA"/>
        </w:rPr>
      </w:pPr>
    </w:p>
    <w:p w:rsidR="00982754" w:rsidRPr="00EF4F0C" w:rsidRDefault="00982754" w:rsidP="00762E29">
      <w:pPr>
        <w:pStyle w:val="a3"/>
        <w:ind w:left="993"/>
        <w:rPr>
          <w:lang w:val="uk-UA"/>
        </w:rPr>
      </w:pPr>
    </w:p>
    <w:p w:rsidR="00982754" w:rsidRPr="00EF4F0C" w:rsidRDefault="00982754" w:rsidP="00762E29">
      <w:pPr>
        <w:pStyle w:val="a3"/>
        <w:ind w:left="993"/>
        <w:rPr>
          <w:lang w:val="uk-UA"/>
        </w:rPr>
      </w:pPr>
    </w:p>
    <w:p w:rsidR="00982754" w:rsidRPr="00EF4F0C" w:rsidRDefault="00982754" w:rsidP="00762E29">
      <w:pPr>
        <w:pStyle w:val="a3"/>
        <w:ind w:left="993"/>
        <w:rPr>
          <w:lang w:val="uk-UA"/>
        </w:rPr>
      </w:pPr>
    </w:p>
    <w:p w:rsidR="00982754" w:rsidRPr="00EF4F0C" w:rsidRDefault="00982754" w:rsidP="00762E29">
      <w:pPr>
        <w:pStyle w:val="a3"/>
        <w:ind w:left="993"/>
        <w:rPr>
          <w:lang w:val="uk-UA"/>
        </w:rPr>
      </w:pPr>
    </w:p>
    <w:p w:rsidR="00982754" w:rsidRPr="00EF4F0C" w:rsidRDefault="00982754" w:rsidP="00762E29">
      <w:pPr>
        <w:pStyle w:val="a3"/>
        <w:ind w:left="993"/>
        <w:rPr>
          <w:lang w:val="uk-UA"/>
        </w:rPr>
      </w:pPr>
    </w:p>
    <w:p w:rsidR="00982754" w:rsidRPr="00EF4F0C" w:rsidRDefault="00982754" w:rsidP="00762E29">
      <w:pPr>
        <w:pStyle w:val="a3"/>
        <w:ind w:left="993"/>
        <w:rPr>
          <w:lang w:val="uk-UA"/>
        </w:rPr>
      </w:pPr>
    </w:p>
    <w:p w:rsidR="00982754" w:rsidRPr="00EF4F0C" w:rsidRDefault="00982754" w:rsidP="00762E29">
      <w:pPr>
        <w:pStyle w:val="a3"/>
        <w:ind w:left="993"/>
        <w:rPr>
          <w:lang w:val="uk-UA"/>
        </w:rPr>
      </w:pPr>
    </w:p>
    <w:p w:rsidR="00762E29" w:rsidRPr="00EF4F0C" w:rsidRDefault="00982754" w:rsidP="009C53A5">
      <w:pPr>
        <w:pStyle w:val="a3"/>
        <w:ind w:left="993"/>
        <w:rPr>
          <w:lang w:val="uk-UA"/>
        </w:rPr>
      </w:pPr>
      <w:r w:rsidRPr="00EF4F0C">
        <w:rPr>
          <w:lang w:val="uk-UA"/>
        </w:rPr>
        <w:t xml:space="preserve">         </w:t>
      </w:r>
      <w:r w:rsidR="00762E29" w:rsidRPr="00EF4F0C">
        <w:rPr>
          <w:lang w:val="uk-UA"/>
        </w:rPr>
        <w:t>Примітка:</w:t>
      </w:r>
      <w:r w:rsidR="00762E29" w:rsidRPr="00EF4F0C">
        <w:rPr>
          <w:spacing w:val="-5"/>
          <w:lang w:val="uk-UA"/>
        </w:rPr>
        <w:t xml:space="preserve"> </w:t>
      </w:r>
      <w:r w:rsidR="00762E29" w:rsidRPr="00EF4F0C">
        <w:rPr>
          <w:lang w:val="uk-UA"/>
        </w:rPr>
        <w:t>Т1,</w:t>
      </w:r>
      <w:r w:rsidR="00762E29" w:rsidRPr="00EF4F0C">
        <w:rPr>
          <w:spacing w:val="-2"/>
          <w:lang w:val="uk-UA"/>
        </w:rPr>
        <w:t xml:space="preserve"> </w:t>
      </w:r>
      <w:r w:rsidR="00762E29" w:rsidRPr="00EF4F0C">
        <w:rPr>
          <w:lang w:val="uk-UA"/>
        </w:rPr>
        <w:t>Т2…Т</w:t>
      </w:r>
      <w:r w:rsidR="00153E77" w:rsidRPr="00EF4F0C">
        <w:rPr>
          <w:lang w:val="uk-UA"/>
        </w:rPr>
        <w:t>8</w:t>
      </w:r>
      <w:r w:rsidR="00762E29" w:rsidRPr="00EF4F0C">
        <w:rPr>
          <w:spacing w:val="-1"/>
          <w:lang w:val="uk-UA"/>
        </w:rPr>
        <w:t xml:space="preserve"> </w:t>
      </w:r>
      <w:r w:rsidR="00762E29" w:rsidRPr="00EF4F0C">
        <w:rPr>
          <w:lang w:val="uk-UA"/>
        </w:rPr>
        <w:t>–</w:t>
      </w:r>
      <w:r w:rsidR="00762E29" w:rsidRPr="00EF4F0C">
        <w:rPr>
          <w:spacing w:val="-2"/>
          <w:lang w:val="uk-UA"/>
        </w:rPr>
        <w:t xml:space="preserve"> </w:t>
      </w:r>
      <w:r w:rsidR="00762E29" w:rsidRPr="00EF4F0C">
        <w:rPr>
          <w:lang w:val="uk-UA"/>
        </w:rPr>
        <w:t>тема</w:t>
      </w:r>
      <w:r w:rsidR="00762E29" w:rsidRPr="00EF4F0C">
        <w:rPr>
          <w:spacing w:val="-1"/>
          <w:lang w:val="uk-UA"/>
        </w:rPr>
        <w:t xml:space="preserve"> </w:t>
      </w:r>
      <w:r w:rsidR="00762E29" w:rsidRPr="00EF4F0C">
        <w:rPr>
          <w:lang w:val="uk-UA"/>
        </w:rPr>
        <w:t>практичних</w:t>
      </w:r>
      <w:r w:rsidR="00762E29" w:rsidRPr="00EF4F0C">
        <w:rPr>
          <w:spacing w:val="-1"/>
          <w:lang w:val="uk-UA"/>
        </w:rPr>
        <w:t xml:space="preserve"> </w:t>
      </w:r>
      <w:r w:rsidR="00762E29" w:rsidRPr="00EF4F0C">
        <w:rPr>
          <w:lang w:val="uk-UA"/>
        </w:rPr>
        <w:t>занять</w:t>
      </w:r>
      <w:r w:rsidR="00762E29" w:rsidRPr="00EF4F0C">
        <w:rPr>
          <w:spacing w:val="-4"/>
          <w:lang w:val="uk-UA"/>
        </w:rPr>
        <w:t xml:space="preserve"> </w:t>
      </w:r>
      <w:r w:rsidR="00762E29" w:rsidRPr="00EF4F0C">
        <w:rPr>
          <w:lang w:val="uk-UA"/>
        </w:rPr>
        <w:t>згідно</w:t>
      </w:r>
      <w:r w:rsidR="00762E29" w:rsidRPr="00EF4F0C">
        <w:rPr>
          <w:spacing w:val="-1"/>
          <w:lang w:val="uk-UA"/>
        </w:rPr>
        <w:t xml:space="preserve"> </w:t>
      </w:r>
      <w:r w:rsidR="00762E29" w:rsidRPr="00EF4F0C">
        <w:rPr>
          <w:lang w:val="uk-UA"/>
        </w:rPr>
        <w:t>програми,</w:t>
      </w:r>
      <w:r w:rsidR="00762E29" w:rsidRPr="00EF4F0C">
        <w:rPr>
          <w:spacing w:val="-2"/>
          <w:lang w:val="uk-UA"/>
        </w:rPr>
        <w:t xml:space="preserve"> </w:t>
      </w:r>
      <w:r w:rsidR="00762E29" w:rsidRPr="00EF4F0C">
        <w:rPr>
          <w:lang w:val="uk-UA"/>
        </w:rPr>
        <w:t>ПМК</w:t>
      </w:r>
      <w:r w:rsidR="00762E29" w:rsidRPr="00EF4F0C">
        <w:rPr>
          <w:spacing w:val="-3"/>
          <w:lang w:val="uk-UA"/>
        </w:rPr>
        <w:t xml:space="preserve"> </w:t>
      </w:r>
      <w:r w:rsidR="00762E29" w:rsidRPr="00EF4F0C">
        <w:rPr>
          <w:lang w:val="uk-UA"/>
        </w:rPr>
        <w:t>–</w:t>
      </w:r>
      <w:r w:rsidR="00762E29" w:rsidRPr="00EF4F0C">
        <w:rPr>
          <w:spacing w:val="-1"/>
          <w:lang w:val="uk-UA"/>
        </w:rPr>
        <w:t xml:space="preserve"> </w:t>
      </w:r>
      <w:r w:rsidR="00762E29" w:rsidRPr="00EF4F0C">
        <w:rPr>
          <w:lang w:val="uk-UA"/>
        </w:rPr>
        <w:t>підсумковий</w:t>
      </w:r>
      <w:r w:rsidR="00762E29" w:rsidRPr="00EF4F0C">
        <w:rPr>
          <w:spacing w:val="-3"/>
          <w:lang w:val="uk-UA"/>
        </w:rPr>
        <w:t xml:space="preserve"> </w:t>
      </w:r>
      <w:r w:rsidR="00762E29" w:rsidRPr="00EF4F0C">
        <w:rPr>
          <w:lang w:val="uk-UA"/>
        </w:rPr>
        <w:t>модульний</w:t>
      </w:r>
      <w:r w:rsidR="00762E29" w:rsidRPr="00EF4F0C">
        <w:rPr>
          <w:spacing w:val="-2"/>
          <w:lang w:val="uk-UA"/>
        </w:rPr>
        <w:t xml:space="preserve"> </w:t>
      </w:r>
      <w:r w:rsidR="00762E29" w:rsidRPr="00EF4F0C">
        <w:rPr>
          <w:lang w:val="uk-UA"/>
        </w:rPr>
        <w:t>контроль</w:t>
      </w:r>
    </w:p>
    <w:p w:rsidR="004C5A4A" w:rsidRPr="00EF4F0C" w:rsidRDefault="004C5A4A" w:rsidP="004C5A4A">
      <w:pPr>
        <w:shd w:val="clear" w:color="auto" w:fill="FFFFFF"/>
        <w:rPr>
          <w:sz w:val="24"/>
          <w:szCs w:val="24"/>
          <w:lang w:val="uk-UA"/>
        </w:rPr>
      </w:pPr>
      <w:r w:rsidRPr="00EF4F0C">
        <w:rPr>
          <w:sz w:val="24"/>
          <w:szCs w:val="24"/>
          <w:lang w:val="uk-UA"/>
        </w:rPr>
        <w:t xml:space="preserve">Максимальна кількість балів, яку може набрати </w:t>
      </w:r>
      <w:r w:rsidR="00046275" w:rsidRPr="00EF4F0C">
        <w:rPr>
          <w:sz w:val="24"/>
          <w:szCs w:val="24"/>
          <w:lang w:val="uk-UA"/>
        </w:rPr>
        <w:t>здобувач</w:t>
      </w:r>
      <w:r w:rsidRPr="00EF4F0C">
        <w:rPr>
          <w:sz w:val="24"/>
          <w:szCs w:val="24"/>
          <w:lang w:val="uk-UA"/>
        </w:rPr>
        <w:t xml:space="preserve"> на одному практичному занятті при вивченні модуля І – </w:t>
      </w:r>
      <w:r w:rsidR="00153E77" w:rsidRPr="00EF4F0C">
        <w:rPr>
          <w:sz w:val="24"/>
          <w:szCs w:val="24"/>
          <w:lang w:val="uk-UA"/>
        </w:rPr>
        <w:t>7</w:t>
      </w:r>
      <w:r w:rsidRPr="00EF4F0C">
        <w:rPr>
          <w:sz w:val="24"/>
          <w:szCs w:val="24"/>
          <w:lang w:val="uk-UA"/>
        </w:rPr>
        <w:t xml:space="preserve"> балів.</w:t>
      </w:r>
    </w:p>
    <w:p w:rsidR="004C5A4A" w:rsidRPr="00EF4F0C" w:rsidRDefault="004C5A4A" w:rsidP="004C5A4A">
      <w:pPr>
        <w:shd w:val="clear" w:color="auto" w:fill="FFFFFF"/>
        <w:rPr>
          <w:sz w:val="24"/>
          <w:szCs w:val="24"/>
          <w:lang w:val="uk-UA"/>
        </w:rPr>
      </w:pPr>
      <w:r w:rsidRPr="00EF4F0C">
        <w:rPr>
          <w:sz w:val="24"/>
          <w:szCs w:val="24"/>
          <w:lang w:val="uk-UA"/>
        </w:rPr>
        <w:t xml:space="preserve">«5» - </w:t>
      </w:r>
      <w:r w:rsidR="00153E77" w:rsidRPr="00EF4F0C">
        <w:rPr>
          <w:sz w:val="24"/>
          <w:szCs w:val="24"/>
          <w:lang w:val="uk-UA"/>
        </w:rPr>
        <w:t>7</w:t>
      </w:r>
      <w:r w:rsidRPr="00EF4F0C">
        <w:rPr>
          <w:sz w:val="24"/>
          <w:szCs w:val="24"/>
          <w:lang w:val="uk-UA"/>
        </w:rPr>
        <w:t>-балів,</w:t>
      </w:r>
    </w:p>
    <w:p w:rsidR="004C5A4A" w:rsidRPr="00EF4F0C" w:rsidRDefault="004C5A4A" w:rsidP="004C5A4A">
      <w:pPr>
        <w:shd w:val="clear" w:color="auto" w:fill="FFFFFF"/>
        <w:rPr>
          <w:sz w:val="24"/>
          <w:szCs w:val="24"/>
          <w:lang w:val="uk-UA"/>
        </w:rPr>
      </w:pPr>
      <w:r w:rsidRPr="00EF4F0C">
        <w:rPr>
          <w:sz w:val="24"/>
          <w:szCs w:val="24"/>
          <w:lang w:val="uk-UA"/>
        </w:rPr>
        <w:t xml:space="preserve">«4» - </w:t>
      </w:r>
      <w:r w:rsidR="00153E77" w:rsidRPr="00EF4F0C">
        <w:rPr>
          <w:sz w:val="24"/>
          <w:szCs w:val="24"/>
          <w:lang w:val="uk-UA"/>
        </w:rPr>
        <w:t>6-5</w:t>
      </w:r>
      <w:r w:rsidRPr="00EF4F0C">
        <w:rPr>
          <w:sz w:val="24"/>
          <w:szCs w:val="24"/>
          <w:lang w:val="uk-UA"/>
        </w:rPr>
        <w:t xml:space="preserve"> балів,</w:t>
      </w:r>
    </w:p>
    <w:p w:rsidR="004C5A4A" w:rsidRPr="00EF4F0C" w:rsidRDefault="004C5A4A" w:rsidP="004C5A4A">
      <w:pPr>
        <w:shd w:val="clear" w:color="auto" w:fill="FFFFFF"/>
        <w:rPr>
          <w:sz w:val="24"/>
          <w:szCs w:val="24"/>
          <w:lang w:val="uk-UA"/>
        </w:rPr>
      </w:pPr>
      <w:r w:rsidRPr="00EF4F0C">
        <w:rPr>
          <w:sz w:val="24"/>
          <w:szCs w:val="24"/>
          <w:lang w:val="uk-UA"/>
        </w:rPr>
        <w:t>«</w:t>
      </w:r>
      <w:r w:rsidR="00153E77" w:rsidRPr="00EF4F0C">
        <w:rPr>
          <w:sz w:val="24"/>
          <w:szCs w:val="24"/>
          <w:lang w:val="uk-UA"/>
        </w:rPr>
        <w:t>3</w:t>
      </w:r>
      <w:r w:rsidRPr="00EF4F0C">
        <w:rPr>
          <w:sz w:val="24"/>
          <w:szCs w:val="24"/>
          <w:lang w:val="uk-UA"/>
        </w:rPr>
        <w:t xml:space="preserve">» - </w:t>
      </w:r>
      <w:r w:rsidR="00153E77" w:rsidRPr="00EF4F0C">
        <w:rPr>
          <w:sz w:val="24"/>
          <w:szCs w:val="24"/>
          <w:lang w:val="uk-UA"/>
        </w:rPr>
        <w:t>4</w:t>
      </w:r>
      <w:r w:rsidRPr="00EF4F0C">
        <w:rPr>
          <w:sz w:val="24"/>
          <w:szCs w:val="24"/>
          <w:lang w:val="uk-UA"/>
        </w:rPr>
        <w:t xml:space="preserve"> балів</w:t>
      </w:r>
    </w:p>
    <w:p w:rsidR="004C5A4A" w:rsidRPr="00EF4F0C" w:rsidRDefault="004C5A4A" w:rsidP="004C5A4A">
      <w:pPr>
        <w:shd w:val="clear" w:color="auto" w:fill="FFFFFF"/>
        <w:rPr>
          <w:sz w:val="24"/>
          <w:szCs w:val="24"/>
          <w:lang w:val="uk-UA"/>
        </w:rPr>
      </w:pPr>
      <w:r w:rsidRPr="00EF4F0C">
        <w:rPr>
          <w:sz w:val="24"/>
          <w:szCs w:val="24"/>
          <w:lang w:val="uk-UA"/>
        </w:rPr>
        <w:t xml:space="preserve"> «2» - </w:t>
      </w:r>
      <w:r w:rsidR="00153E77" w:rsidRPr="00EF4F0C">
        <w:rPr>
          <w:sz w:val="24"/>
          <w:szCs w:val="24"/>
          <w:lang w:val="uk-UA"/>
        </w:rPr>
        <w:t>3</w:t>
      </w:r>
      <w:r w:rsidRPr="00EF4F0C">
        <w:rPr>
          <w:sz w:val="24"/>
          <w:szCs w:val="24"/>
          <w:lang w:val="uk-UA"/>
        </w:rPr>
        <w:t xml:space="preserve"> балів і менше </w:t>
      </w:r>
    </w:p>
    <w:p w:rsidR="004C5A4A" w:rsidRPr="00EF4F0C" w:rsidRDefault="004C5A4A" w:rsidP="00153E77">
      <w:pPr>
        <w:shd w:val="clear" w:color="auto" w:fill="FFFFFF"/>
        <w:rPr>
          <w:sz w:val="24"/>
          <w:szCs w:val="24"/>
          <w:lang w:val="uk-UA"/>
        </w:rPr>
      </w:pPr>
      <w:r w:rsidRPr="00EF4F0C">
        <w:rPr>
          <w:sz w:val="24"/>
          <w:szCs w:val="24"/>
          <w:lang w:val="uk-UA"/>
        </w:rPr>
        <w:lastRenderedPageBreak/>
        <w:t>ІДРС - 4</w:t>
      </w:r>
    </w:p>
    <w:p w:rsidR="00762E29" w:rsidRPr="00EF4F0C" w:rsidRDefault="00762E29" w:rsidP="00153E77">
      <w:pPr>
        <w:pStyle w:val="11"/>
        <w:ind w:left="3969" w:right="3008"/>
        <w:jc w:val="center"/>
        <w:rPr>
          <w:lang w:val="uk-UA"/>
        </w:rPr>
      </w:pPr>
      <w:r w:rsidRPr="00EF4F0C">
        <w:rPr>
          <w:lang w:val="uk-UA"/>
        </w:rPr>
        <w:t xml:space="preserve">Оцінювання здобувача вищої освіти відбувається згідно </w:t>
      </w:r>
      <w:r w:rsidR="00395832" w:rsidRPr="00EF4F0C">
        <w:rPr>
          <w:lang w:val="uk-UA"/>
        </w:rPr>
        <w:t xml:space="preserve">з </w:t>
      </w:r>
      <w:r w:rsidRPr="00EF4F0C">
        <w:rPr>
          <w:lang w:val="uk-UA"/>
        </w:rPr>
        <w:t xml:space="preserve">«Положення про організацію освітнього </w:t>
      </w:r>
      <w:r w:rsidRPr="00EF4F0C">
        <w:rPr>
          <w:spacing w:val="-57"/>
          <w:lang w:val="uk-UA"/>
        </w:rPr>
        <w:t xml:space="preserve">    </w:t>
      </w:r>
      <w:r w:rsidRPr="00EF4F0C">
        <w:rPr>
          <w:lang w:val="uk-UA"/>
        </w:rPr>
        <w:t>процесу»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93"/>
        <w:gridCol w:w="9355"/>
        <w:gridCol w:w="2268"/>
      </w:tblGrid>
      <w:tr w:rsidR="00762E29" w:rsidRPr="00EF4F0C" w:rsidTr="00161C66">
        <w:trPr>
          <w:trHeight w:val="697"/>
        </w:trPr>
        <w:tc>
          <w:tcPr>
            <w:tcW w:w="1701" w:type="dxa"/>
          </w:tcPr>
          <w:p w:rsidR="00762E29" w:rsidRPr="00EF4F0C" w:rsidRDefault="00762E29" w:rsidP="00161C66">
            <w:pPr>
              <w:pStyle w:val="TableParagraph"/>
              <w:spacing w:before="119" w:line="280" w:lineRule="atLeast"/>
              <w:ind w:left="170" w:right="138" w:firstLine="284"/>
              <w:rPr>
                <w:b/>
                <w:sz w:val="24"/>
                <w:szCs w:val="24"/>
                <w:lang w:val="uk-UA"/>
              </w:rPr>
            </w:pPr>
            <w:r w:rsidRPr="00EF4F0C">
              <w:rPr>
                <w:b/>
                <w:sz w:val="24"/>
                <w:szCs w:val="24"/>
                <w:lang w:val="uk-UA"/>
              </w:rPr>
              <w:t>Оцінка</w:t>
            </w:r>
            <w:r w:rsidRPr="00EF4F0C">
              <w:rPr>
                <w:b/>
                <w:spacing w:val="1"/>
                <w:sz w:val="24"/>
                <w:szCs w:val="24"/>
                <w:lang w:val="uk-UA"/>
              </w:rPr>
              <w:t xml:space="preserve"> </w:t>
            </w:r>
            <w:r w:rsidRPr="00EF4F0C">
              <w:rPr>
                <w:b/>
                <w:sz w:val="24"/>
                <w:szCs w:val="24"/>
                <w:lang w:val="uk-UA"/>
              </w:rPr>
              <w:t>національна</w:t>
            </w:r>
          </w:p>
        </w:tc>
        <w:tc>
          <w:tcPr>
            <w:tcW w:w="993" w:type="dxa"/>
          </w:tcPr>
          <w:p w:rsidR="00762E29" w:rsidRPr="00EF4F0C" w:rsidRDefault="00762E29" w:rsidP="00161C66">
            <w:pPr>
              <w:pStyle w:val="TableParagraph"/>
              <w:spacing w:before="143"/>
              <w:ind w:left="170"/>
              <w:rPr>
                <w:b/>
                <w:sz w:val="24"/>
                <w:szCs w:val="24"/>
                <w:lang w:val="uk-UA"/>
              </w:rPr>
            </w:pPr>
            <w:r w:rsidRPr="00EF4F0C">
              <w:rPr>
                <w:b/>
                <w:sz w:val="24"/>
                <w:szCs w:val="24"/>
                <w:lang w:val="uk-UA"/>
              </w:rPr>
              <w:t>Оцінка</w:t>
            </w:r>
          </w:p>
          <w:p w:rsidR="00762E29" w:rsidRPr="00EF4F0C" w:rsidRDefault="00762E29" w:rsidP="00161C66">
            <w:pPr>
              <w:pStyle w:val="TableParagraph"/>
              <w:spacing w:before="4" w:line="255" w:lineRule="exact"/>
              <w:ind w:left="255"/>
              <w:rPr>
                <w:b/>
                <w:sz w:val="24"/>
                <w:szCs w:val="24"/>
                <w:lang w:val="uk-UA"/>
              </w:rPr>
            </w:pPr>
            <w:r w:rsidRPr="00EF4F0C">
              <w:rPr>
                <w:b/>
                <w:sz w:val="24"/>
                <w:szCs w:val="24"/>
                <w:lang w:val="uk-UA"/>
              </w:rPr>
              <w:t>ECTS</w:t>
            </w:r>
          </w:p>
        </w:tc>
        <w:tc>
          <w:tcPr>
            <w:tcW w:w="9355" w:type="dxa"/>
          </w:tcPr>
          <w:p w:rsidR="00762E29" w:rsidRPr="00EF4F0C" w:rsidRDefault="00762E29" w:rsidP="00161C66">
            <w:pPr>
              <w:pStyle w:val="TableParagraph"/>
              <w:spacing w:before="143"/>
              <w:ind w:left="3334" w:right="3330"/>
              <w:jc w:val="center"/>
              <w:rPr>
                <w:b/>
                <w:sz w:val="24"/>
                <w:szCs w:val="24"/>
                <w:lang w:val="uk-UA"/>
              </w:rPr>
            </w:pPr>
            <w:r w:rsidRPr="00EF4F0C">
              <w:rPr>
                <w:b/>
                <w:sz w:val="24"/>
                <w:szCs w:val="24"/>
                <w:lang w:val="uk-UA"/>
              </w:rPr>
              <w:t>Визначення</w:t>
            </w:r>
            <w:r w:rsidRPr="00EF4F0C">
              <w:rPr>
                <w:b/>
                <w:spacing w:val="-5"/>
                <w:sz w:val="24"/>
                <w:szCs w:val="24"/>
                <w:lang w:val="uk-UA"/>
              </w:rPr>
              <w:t xml:space="preserve"> </w:t>
            </w:r>
            <w:r w:rsidRPr="00EF4F0C">
              <w:rPr>
                <w:b/>
                <w:sz w:val="24"/>
                <w:szCs w:val="24"/>
                <w:lang w:val="uk-UA"/>
              </w:rPr>
              <w:t>оцінки</w:t>
            </w:r>
            <w:r w:rsidRPr="00EF4F0C">
              <w:rPr>
                <w:b/>
                <w:spacing w:val="-2"/>
                <w:sz w:val="24"/>
                <w:szCs w:val="24"/>
                <w:lang w:val="uk-UA"/>
              </w:rPr>
              <w:t xml:space="preserve"> </w:t>
            </w:r>
            <w:r w:rsidRPr="00EF4F0C">
              <w:rPr>
                <w:b/>
                <w:sz w:val="24"/>
                <w:szCs w:val="24"/>
                <w:lang w:val="uk-UA"/>
              </w:rPr>
              <w:t>ECTS</w:t>
            </w:r>
          </w:p>
        </w:tc>
        <w:tc>
          <w:tcPr>
            <w:tcW w:w="2268" w:type="dxa"/>
          </w:tcPr>
          <w:p w:rsidR="00762E29" w:rsidRPr="00EF4F0C" w:rsidRDefault="00762E29" w:rsidP="00046275">
            <w:pPr>
              <w:pStyle w:val="TableParagraph"/>
              <w:spacing w:before="119" w:line="280" w:lineRule="atLeast"/>
              <w:ind w:right="142" w:firstLine="6"/>
              <w:jc w:val="center"/>
              <w:rPr>
                <w:b/>
                <w:sz w:val="24"/>
                <w:szCs w:val="24"/>
                <w:lang w:val="uk-UA"/>
              </w:rPr>
            </w:pPr>
            <w:r w:rsidRPr="00EF4F0C">
              <w:rPr>
                <w:b/>
                <w:sz w:val="24"/>
                <w:szCs w:val="24"/>
                <w:lang w:val="uk-UA"/>
              </w:rPr>
              <w:t xml:space="preserve">Рейтинг </w:t>
            </w:r>
            <w:r w:rsidR="00046275" w:rsidRPr="00EF4F0C">
              <w:rPr>
                <w:b/>
                <w:sz w:val="24"/>
                <w:szCs w:val="24"/>
                <w:lang w:val="uk-UA"/>
              </w:rPr>
              <w:t xml:space="preserve">здобувача </w:t>
            </w:r>
            <w:r w:rsidRPr="00EF4F0C">
              <w:rPr>
                <w:b/>
                <w:sz w:val="24"/>
                <w:szCs w:val="24"/>
                <w:lang w:val="uk-UA"/>
              </w:rPr>
              <w:t>бали</w:t>
            </w:r>
          </w:p>
        </w:tc>
      </w:tr>
      <w:tr w:rsidR="00762E29" w:rsidRPr="00EF4F0C" w:rsidTr="00161C66">
        <w:trPr>
          <w:trHeight w:val="433"/>
        </w:trPr>
        <w:tc>
          <w:tcPr>
            <w:tcW w:w="1701" w:type="dxa"/>
          </w:tcPr>
          <w:p w:rsidR="00762E29" w:rsidRPr="00EF4F0C" w:rsidRDefault="00762E29" w:rsidP="00161C66">
            <w:pPr>
              <w:pStyle w:val="TableParagraph"/>
              <w:spacing w:line="271" w:lineRule="exact"/>
              <w:ind w:left="179"/>
              <w:rPr>
                <w:sz w:val="24"/>
                <w:szCs w:val="24"/>
                <w:lang w:val="uk-UA"/>
              </w:rPr>
            </w:pPr>
            <w:r w:rsidRPr="00EF4F0C">
              <w:rPr>
                <w:sz w:val="24"/>
                <w:szCs w:val="24"/>
                <w:lang w:val="uk-UA"/>
              </w:rPr>
              <w:t>Відмінно</w:t>
            </w:r>
          </w:p>
        </w:tc>
        <w:tc>
          <w:tcPr>
            <w:tcW w:w="993" w:type="dxa"/>
          </w:tcPr>
          <w:p w:rsidR="00762E29" w:rsidRPr="00EF4F0C" w:rsidRDefault="00762E29" w:rsidP="00161C66">
            <w:pPr>
              <w:pStyle w:val="TableParagraph"/>
              <w:spacing w:before="139" w:line="275" w:lineRule="exact"/>
              <w:ind w:right="463"/>
              <w:jc w:val="right"/>
              <w:rPr>
                <w:sz w:val="24"/>
                <w:szCs w:val="24"/>
                <w:lang w:val="uk-UA"/>
              </w:rPr>
            </w:pPr>
            <w:r w:rsidRPr="00EF4F0C">
              <w:rPr>
                <w:sz w:val="24"/>
                <w:szCs w:val="24"/>
                <w:lang w:val="uk-UA"/>
              </w:rPr>
              <w:t>А</w:t>
            </w:r>
          </w:p>
        </w:tc>
        <w:tc>
          <w:tcPr>
            <w:tcW w:w="9355" w:type="dxa"/>
          </w:tcPr>
          <w:p w:rsidR="00762E29" w:rsidRPr="00EF4F0C" w:rsidRDefault="00762E29" w:rsidP="00161C66">
            <w:pPr>
              <w:pStyle w:val="TableParagraph"/>
              <w:spacing w:before="139" w:line="275" w:lineRule="exact"/>
              <w:ind w:left="110"/>
              <w:rPr>
                <w:sz w:val="24"/>
                <w:szCs w:val="24"/>
                <w:lang w:val="uk-UA"/>
              </w:rPr>
            </w:pPr>
            <w:r w:rsidRPr="00EF4F0C">
              <w:rPr>
                <w:sz w:val="24"/>
                <w:szCs w:val="24"/>
                <w:lang w:val="uk-UA"/>
              </w:rPr>
              <w:t>ВІДМІННО</w:t>
            </w:r>
            <w:r w:rsidRPr="00EF4F0C">
              <w:rPr>
                <w:spacing w:val="-5"/>
                <w:sz w:val="24"/>
                <w:szCs w:val="24"/>
                <w:lang w:val="uk-UA"/>
              </w:rPr>
              <w:t xml:space="preserve"> </w:t>
            </w:r>
            <w:r w:rsidRPr="00EF4F0C">
              <w:rPr>
                <w:sz w:val="24"/>
                <w:szCs w:val="24"/>
                <w:lang w:val="uk-UA"/>
              </w:rPr>
              <w:t>–</w:t>
            </w:r>
            <w:r w:rsidRPr="00EF4F0C">
              <w:rPr>
                <w:spacing w:val="2"/>
                <w:sz w:val="24"/>
                <w:szCs w:val="24"/>
                <w:lang w:val="uk-UA"/>
              </w:rPr>
              <w:t xml:space="preserve"> </w:t>
            </w:r>
            <w:r w:rsidRPr="00EF4F0C">
              <w:rPr>
                <w:sz w:val="24"/>
                <w:szCs w:val="24"/>
                <w:lang w:val="uk-UA"/>
              </w:rPr>
              <w:t>відмінне</w:t>
            </w:r>
            <w:r w:rsidRPr="00EF4F0C">
              <w:rPr>
                <w:spacing w:val="-2"/>
                <w:sz w:val="24"/>
                <w:szCs w:val="24"/>
                <w:lang w:val="uk-UA"/>
              </w:rPr>
              <w:t xml:space="preserve"> </w:t>
            </w:r>
            <w:r w:rsidRPr="00EF4F0C">
              <w:rPr>
                <w:sz w:val="24"/>
                <w:szCs w:val="24"/>
                <w:lang w:val="uk-UA"/>
              </w:rPr>
              <w:t>виконання</w:t>
            </w:r>
            <w:r w:rsidRPr="00EF4F0C">
              <w:rPr>
                <w:spacing w:val="-1"/>
                <w:sz w:val="24"/>
                <w:szCs w:val="24"/>
                <w:lang w:val="uk-UA"/>
              </w:rPr>
              <w:t xml:space="preserve"> </w:t>
            </w:r>
            <w:r w:rsidRPr="00EF4F0C">
              <w:rPr>
                <w:sz w:val="24"/>
                <w:szCs w:val="24"/>
                <w:lang w:val="uk-UA"/>
              </w:rPr>
              <w:t>лише</w:t>
            </w:r>
            <w:r w:rsidRPr="00EF4F0C">
              <w:rPr>
                <w:spacing w:val="-6"/>
                <w:sz w:val="24"/>
                <w:szCs w:val="24"/>
                <w:lang w:val="uk-UA"/>
              </w:rPr>
              <w:t xml:space="preserve"> </w:t>
            </w:r>
            <w:r w:rsidRPr="00EF4F0C">
              <w:rPr>
                <w:sz w:val="24"/>
                <w:szCs w:val="24"/>
                <w:lang w:val="uk-UA"/>
              </w:rPr>
              <w:t>з</w:t>
            </w:r>
            <w:r w:rsidRPr="00EF4F0C">
              <w:rPr>
                <w:spacing w:val="-1"/>
                <w:sz w:val="24"/>
                <w:szCs w:val="24"/>
                <w:lang w:val="uk-UA"/>
              </w:rPr>
              <w:t xml:space="preserve"> </w:t>
            </w:r>
            <w:r w:rsidRPr="00EF4F0C">
              <w:rPr>
                <w:sz w:val="24"/>
                <w:szCs w:val="24"/>
                <w:lang w:val="uk-UA"/>
              </w:rPr>
              <w:t>незначною</w:t>
            </w:r>
            <w:r w:rsidRPr="00EF4F0C">
              <w:rPr>
                <w:spacing w:val="-3"/>
                <w:sz w:val="24"/>
                <w:szCs w:val="24"/>
                <w:lang w:val="uk-UA"/>
              </w:rPr>
              <w:t xml:space="preserve"> </w:t>
            </w:r>
            <w:r w:rsidRPr="00EF4F0C">
              <w:rPr>
                <w:sz w:val="24"/>
                <w:szCs w:val="24"/>
                <w:lang w:val="uk-UA"/>
              </w:rPr>
              <w:t>кількістю</w:t>
            </w:r>
            <w:r w:rsidRPr="00EF4F0C">
              <w:rPr>
                <w:spacing w:val="-2"/>
                <w:sz w:val="24"/>
                <w:szCs w:val="24"/>
                <w:lang w:val="uk-UA"/>
              </w:rPr>
              <w:t xml:space="preserve"> </w:t>
            </w:r>
            <w:r w:rsidRPr="00EF4F0C">
              <w:rPr>
                <w:sz w:val="24"/>
                <w:szCs w:val="24"/>
                <w:lang w:val="uk-UA"/>
              </w:rPr>
              <w:t>помилок</w:t>
            </w:r>
          </w:p>
        </w:tc>
        <w:tc>
          <w:tcPr>
            <w:tcW w:w="2268" w:type="dxa"/>
          </w:tcPr>
          <w:p w:rsidR="00762E29" w:rsidRPr="00EF4F0C" w:rsidRDefault="00762E29" w:rsidP="00161C66">
            <w:pPr>
              <w:pStyle w:val="TableParagraph"/>
              <w:spacing w:before="139" w:line="275" w:lineRule="exact"/>
              <w:ind w:left="555" w:right="539"/>
              <w:jc w:val="center"/>
              <w:rPr>
                <w:sz w:val="24"/>
                <w:szCs w:val="24"/>
                <w:lang w:val="uk-UA"/>
              </w:rPr>
            </w:pPr>
            <w:r w:rsidRPr="00EF4F0C">
              <w:rPr>
                <w:sz w:val="24"/>
                <w:szCs w:val="24"/>
                <w:lang w:val="uk-UA"/>
              </w:rPr>
              <w:t>90 – 100</w:t>
            </w:r>
          </w:p>
        </w:tc>
      </w:tr>
      <w:tr w:rsidR="00762E29" w:rsidRPr="00EF4F0C" w:rsidTr="00161C66">
        <w:trPr>
          <w:trHeight w:val="394"/>
        </w:trPr>
        <w:tc>
          <w:tcPr>
            <w:tcW w:w="1701" w:type="dxa"/>
            <w:vMerge w:val="restart"/>
          </w:tcPr>
          <w:p w:rsidR="00762E29" w:rsidRPr="00EF4F0C" w:rsidRDefault="00762E29" w:rsidP="00161C66">
            <w:pPr>
              <w:pStyle w:val="TableParagraph"/>
              <w:spacing w:before="8"/>
              <w:rPr>
                <w:b/>
                <w:sz w:val="24"/>
                <w:szCs w:val="24"/>
                <w:lang w:val="uk-UA"/>
              </w:rPr>
            </w:pPr>
          </w:p>
          <w:p w:rsidR="00762E29" w:rsidRPr="00EF4F0C" w:rsidRDefault="00762E29" w:rsidP="00161C66">
            <w:pPr>
              <w:pStyle w:val="TableParagraph"/>
              <w:spacing w:before="1"/>
              <w:ind w:left="179"/>
              <w:rPr>
                <w:sz w:val="24"/>
                <w:szCs w:val="24"/>
                <w:lang w:val="uk-UA"/>
              </w:rPr>
            </w:pPr>
            <w:r w:rsidRPr="00EF4F0C">
              <w:rPr>
                <w:sz w:val="24"/>
                <w:szCs w:val="24"/>
                <w:lang w:val="uk-UA"/>
              </w:rPr>
              <w:t>Добре</w:t>
            </w:r>
          </w:p>
        </w:tc>
        <w:tc>
          <w:tcPr>
            <w:tcW w:w="993" w:type="dxa"/>
          </w:tcPr>
          <w:p w:rsidR="00762E29" w:rsidRPr="00EF4F0C" w:rsidRDefault="00762E29" w:rsidP="00161C66">
            <w:pPr>
              <w:pStyle w:val="TableParagraph"/>
              <w:spacing w:before="59"/>
              <w:ind w:right="473"/>
              <w:jc w:val="right"/>
              <w:rPr>
                <w:sz w:val="24"/>
                <w:szCs w:val="24"/>
                <w:lang w:val="uk-UA"/>
              </w:rPr>
            </w:pPr>
            <w:r w:rsidRPr="00EF4F0C">
              <w:rPr>
                <w:sz w:val="24"/>
                <w:szCs w:val="24"/>
                <w:lang w:val="uk-UA"/>
              </w:rPr>
              <w:t>В</w:t>
            </w:r>
          </w:p>
        </w:tc>
        <w:tc>
          <w:tcPr>
            <w:tcW w:w="9355" w:type="dxa"/>
          </w:tcPr>
          <w:p w:rsidR="00762E29" w:rsidRPr="00EF4F0C" w:rsidRDefault="00762E29" w:rsidP="00161C66">
            <w:pPr>
              <w:pStyle w:val="TableParagraph"/>
              <w:spacing w:before="59"/>
              <w:ind w:left="110"/>
              <w:rPr>
                <w:sz w:val="24"/>
                <w:szCs w:val="24"/>
                <w:lang w:val="uk-UA"/>
              </w:rPr>
            </w:pPr>
            <w:r w:rsidRPr="00EF4F0C">
              <w:rPr>
                <w:sz w:val="24"/>
                <w:szCs w:val="24"/>
                <w:lang w:val="uk-UA"/>
              </w:rPr>
              <w:t>ДУЖЕ</w:t>
            </w:r>
            <w:r w:rsidRPr="00EF4F0C">
              <w:rPr>
                <w:spacing w:val="-1"/>
                <w:sz w:val="24"/>
                <w:szCs w:val="24"/>
                <w:lang w:val="uk-UA"/>
              </w:rPr>
              <w:t xml:space="preserve"> </w:t>
            </w:r>
            <w:r w:rsidRPr="00EF4F0C">
              <w:rPr>
                <w:sz w:val="24"/>
                <w:szCs w:val="24"/>
                <w:lang w:val="uk-UA"/>
              </w:rPr>
              <w:t>ДОБРЕ</w:t>
            </w:r>
            <w:r w:rsidRPr="00EF4F0C">
              <w:rPr>
                <w:spacing w:val="-1"/>
                <w:sz w:val="24"/>
                <w:szCs w:val="24"/>
                <w:lang w:val="uk-UA"/>
              </w:rPr>
              <w:t xml:space="preserve"> </w:t>
            </w:r>
            <w:r w:rsidRPr="00EF4F0C">
              <w:rPr>
                <w:sz w:val="24"/>
                <w:szCs w:val="24"/>
                <w:lang w:val="uk-UA"/>
              </w:rPr>
              <w:t>–</w:t>
            </w:r>
            <w:r w:rsidRPr="00EF4F0C">
              <w:rPr>
                <w:spacing w:val="-2"/>
                <w:sz w:val="24"/>
                <w:szCs w:val="24"/>
                <w:lang w:val="uk-UA"/>
              </w:rPr>
              <w:t xml:space="preserve"> </w:t>
            </w:r>
            <w:r w:rsidRPr="00EF4F0C">
              <w:rPr>
                <w:sz w:val="24"/>
                <w:szCs w:val="24"/>
                <w:lang w:val="uk-UA"/>
              </w:rPr>
              <w:t>вище</w:t>
            </w:r>
            <w:r w:rsidRPr="00EF4F0C">
              <w:rPr>
                <w:spacing w:val="-1"/>
                <w:sz w:val="24"/>
                <w:szCs w:val="24"/>
                <w:lang w:val="uk-UA"/>
              </w:rPr>
              <w:t xml:space="preserve"> </w:t>
            </w:r>
            <w:r w:rsidRPr="00EF4F0C">
              <w:rPr>
                <w:sz w:val="24"/>
                <w:szCs w:val="24"/>
                <w:lang w:val="uk-UA"/>
              </w:rPr>
              <w:t>середнього</w:t>
            </w:r>
            <w:r w:rsidRPr="00EF4F0C">
              <w:rPr>
                <w:spacing w:val="-2"/>
                <w:sz w:val="24"/>
                <w:szCs w:val="24"/>
                <w:lang w:val="uk-UA"/>
              </w:rPr>
              <w:t xml:space="preserve"> </w:t>
            </w:r>
            <w:r w:rsidRPr="00EF4F0C">
              <w:rPr>
                <w:sz w:val="24"/>
                <w:szCs w:val="24"/>
                <w:lang w:val="uk-UA"/>
              </w:rPr>
              <w:t>рівня</w:t>
            </w:r>
            <w:r w:rsidRPr="00EF4F0C">
              <w:rPr>
                <w:spacing w:val="-5"/>
                <w:sz w:val="24"/>
                <w:szCs w:val="24"/>
                <w:lang w:val="uk-UA"/>
              </w:rPr>
              <w:t xml:space="preserve"> </w:t>
            </w:r>
            <w:r w:rsidRPr="00EF4F0C">
              <w:rPr>
                <w:sz w:val="24"/>
                <w:szCs w:val="24"/>
                <w:lang w:val="uk-UA"/>
              </w:rPr>
              <w:t>з</w:t>
            </w:r>
            <w:r w:rsidRPr="00EF4F0C">
              <w:rPr>
                <w:spacing w:val="-1"/>
                <w:sz w:val="24"/>
                <w:szCs w:val="24"/>
                <w:lang w:val="uk-UA"/>
              </w:rPr>
              <w:t xml:space="preserve"> </w:t>
            </w:r>
            <w:r w:rsidRPr="00EF4F0C">
              <w:rPr>
                <w:sz w:val="24"/>
                <w:szCs w:val="24"/>
                <w:lang w:val="uk-UA"/>
              </w:rPr>
              <w:t>кількома</w:t>
            </w:r>
            <w:r w:rsidRPr="00EF4F0C">
              <w:rPr>
                <w:spacing w:val="-1"/>
                <w:sz w:val="24"/>
                <w:szCs w:val="24"/>
                <w:lang w:val="uk-UA"/>
              </w:rPr>
              <w:t xml:space="preserve"> </w:t>
            </w:r>
            <w:r w:rsidRPr="00EF4F0C">
              <w:rPr>
                <w:sz w:val="24"/>
                <w:szCs w:val="24"/>
                <w:lang w:val="uk-UA"/>
              </w:rPr>
              <w:t>помилками</w:t>
            </w:r>
          </w:p>
        </w:tc>
        <w:tc>
          <w:tcPr>
            <w:tcW w:w="2268" w:type="dxa"/>
          </w:tcPr>
          <w:p w:rsidR="00762E29" w:rsidRPr="00EF4F0C" w:rsidRDefault="00762E29" w:rsidP="00161C66">
            <w:pPr>
              <w:pStyle w:val="TableParagraph"/>
              <w:spacing w:before="59"/>
              <w:ind w:left="550" w:right="539"/>
              <w:jc w:val="center"/>
              <w:rPr>
                <w:sz w:val="24"/>
                <w:szCs w:val="24"/>
                <w:lang w:val="uk-UA"/>
              </w:rPr>
            </w:pPr>
            <w:r w:rsidRPr="00EF4F0C">
              <w:rPr>
                <w:sz w:val="24"/>
                <w:szCs w:val="24"/>
                <w:lang w:val="uk-UA"/>
              </w:rPr>
              <w:t>82-89</w:t>
            </w:r>
          </w:p>
        </w:tc>
      </w:tr>
      <w:tr w:rsidR="00762E29" w:rsidRPr="00EF4F0C" w:rsidTr="00161C66">
        <w:trPr>
          <w:trHeight w:val="417"/>
        </w:trPr>
        <w:tc>
          <w:tcPr>
            <w:tcW w:w="1701" w:type="dxa"/>
            <w:vMerge/>
            <w:tcBorders>
              <w:top w:val="nil"/>
            </w:tcBorders>
          </w:tcPr>
          <w:p w:rsidR="00762E29" w:rsidRPr="00EF4F0C" w:rsidRDefault="00762E29" w:rsidP="00161C66">
            <w:pPr>
              <w:rPr>
                <w:sz w:val="24"/>
                <w:szCs w:val="24"/>
                <w:lang w:val="uk-UA"/>
              </w:rPr>
            </w:pPr>
          </w:p>
        </w:tc>
        <w:tc>
          <w:tcPr>
            <w:tcW w:w="993" w:type="dxa"/>
          </w:tcPr>
          <w:p w:rsidR="00762E29" w:rsidRPr="00EF4F0C" w:rsidRDefault="00762E29" w:rsidP="00161C66">
            <w:pPr>
              <w:pStyle w:val="TableParagraph"/>
              <w:spacing w:before="139" w:line="259" w:lineRule="exact"/>
              <w:ind w:right="472"/>
              <w:jc w:val="right"/>
              <w:rPr>
                <w:sz w:val="24"/>
                <w:szCs w:val="24"/>
                <w:lang w:val="uk-UA"/>
              </w:rPr>
            </w:pPr>
            <w:r w:rsidRPr="00EF4F0C">
              <w:rPr>
                <w:sz w:val="24"/>
                <w:szCs w:val="24"/>
                <w:lang w:val="uk-UA"/>
              </w:rPr>
              <w:t>С</w:t>
            </w:r>
          </w:p>
        </w:tc>
        <w:tc>
          <w:tcPr>
            <w:tcW w:w="9355" w:type="dxa"/>
          </w:tcPr>
          <w:p w:rsidR="00762E29" w:rsidRPr="00EF4F0C" w:rsidRDefault="00762E29" w:rsidP="00161C66">
            <w:pPr>
              <w:pStyle w:val="TableParagraph"/>
              <w:spacing w:before="7"/>
              <w:ind w:left="110"/>
              <w:rPr>
                <w:sz w:val="24"/>
                <w:szCs w:val="24"/>
                <w:lang w:val="uk-UA"/>
              </w:rPr>
            </w:pPr>
            <w:r w:rsidRPr="00EF4F0C">
              <w:rPr>
                <w:sz w:val="24"/>
                <w:szCs w:val="24"/>
                <w:lang w:val="uk-UA"/>
              </w:rPr>
              <w:t>ДОБРЕ</w:t>
            </w:r>
            <w:r w:rsidRPr="00EF4F0C">
              <w:rPr>
                <w:spacing w:val="3"/>
                <w:sz w:val="24"/>
                <w:szCs w:val="24"/>
                <w:lang w:val="uk-UA"/>
              </w:rPr>
              <w:t xml:space="preserve"> </w:t>
            </w:r>
            <w:r w:rsidRPr="00EF4F0C">
              <w:rPr>
                <w:sz w:val="24"/>
                <w:szCs w:val="24"/>
                <w:lang w:val="uk-UA"/>
              </w:rPr>
              <w:t>-</w:t>
            </w:r>
            <w:r w:rsidRPr="00EF4F0C">
              <w:rPr>
                <w:spacing w:val="-6"/>
                <w:sz w:val="24"/>
                <w:szCs w:val="24"/>
                <w:lang w:val="uk-UA"/>
              </w:rPr>
              <w:t xml:space="preserve"> </w:t>
            </w:r>
            <w:r w:rsidRPr="00EF4F0C">
              <w:rPr>
                <w:sz w:val="24"/>
                <w:szCs w:val="24"/>
                <w:lang w:val="uk-UA"/>
              </w:rPr>
              <w:t>в</w:t>
            </w:r>
            <w:r w:rsidRPr="00EF4F0C">
              <w:rPr>
                <w:spacing w:val="-3"/>
                <w:sz w:val="24"/>
                <w:szCs w:val="24"/>
                <w:lang w:val="uk-UA"/>
              </w:rPr>
              <w:t xml:space="preserve"> </w:t>
            </w:r>
            <w:r w:rsidRPr="00EF4F0C">
              <w:rPr>
                <w:sz w:val="24"/>
                <w:szCs w:val="24"/>
                <w:lang w:val="uk-UA"/>
              </w:rPr>
              <w:t>загальному</w:t>
            </w:r>
            <w:r w:rsidRPr="00EF4F0C">
              <w:rPr>
                <w:spacing w:val="-10"/>
                <w:sz w:val="24"/>
                <w:szCs w:val="24"/>
                <w:lang w:val="uk-UA"/>
              </w:rPr>
              <w:t xml:space="preserve"> </w:t>
            </w:r>
            <w:r w:rsidRPr="00EF4F0C">
              <w:rPr>
                <w:sz w:val="24"/>
                <w:szCs w:val="24"/>
                <w:lang w:val="uk-UA"/>
              </w:rPr>
              <w:t>правильна</w:t>
            </w:r>
            <w:r w:rsidRPr="00EF4F0C">
              <w:rPr>
                <w:spacing w:val="-1"/>
                <w:sz w:val="24"/>
                <w:szCs w:val="24"/>
                <w:lang w:val="uk-UA"/>
              </w:rPr>
              <w:t xml:space="preserve"> </w:t>
            </w:r>
            <w:r w:rsidRPr="00EF4F0C">
              <w:rPr>
                <w:sz w:val="24"/>
                <w:szCs w:val="24"/>
                <w:lang w:val="uk-UA"/>
              </w:rPr>
              <w:t>робота з</w:t>
            </w:r>
            <w:r w:rsidRPr="00EF4F0C">
              <w:rPr>
                <w:spacing w:val="-1"/>
                <w:sz w:val="24"/>
                <w:szCs w:val="24"/>
                <w:lang w:val="uk-UA"/>
              </w:rPr>
              <w:t xml:space="preserve"> </w:t>
            </w:r>
            <w:r w:rsidRPr="00EF4F0C">
              <w:rPr>
                <w:sz w:val="24"/>
                <w:szCs w:val="24"/>
                <w:lang w:val="uk-UA"/>
              </w:rPr>
              <w:t>певною</w:t>
            </w:r>
            <w:r w:rsidRPr="00EF4F0C">
              <w:rPr>
                <w:spacing w:val="-1"/>
                <w:sz w:val="24"/>
                <w:szCs w:val="24"/>
                <w:lang w:val="uk-UA"/>
              </w:rPr>
              <w:t xml:space="preserve"> </w:t>
            </w:r>
            <w:r w:rsidRPr="00EF4F0C">
              <w:rPr>
                <w:sz w:val="24"/>
                <w:szCs w:val="24"/>
                <w:lang w:val="uk-UA"/>
              </w:rPr>
              <w:t>кількістю</w:t>
            </w:r>
            <w:r w:rsidRPr="00EF4F0C">
              <w:rPr>
                <w:spacing w:val="-2"/>
                <w:sz w:val="24"/>
                <w:szCs w:val="24"/>
                <w:lang w:val="uk-UA"/>
              </w:rPr>
              <w:t xml:space="preserve"> </w:t>
            </w:r>
            <w:r w:rsidRPr="00EF4F0C">
              <w:rPr>
                <w:sz w:val="24"/>
                <w:szCs w:val="24"/>
                <w:lang w:val="uk-UA"/>
              </w:rPr>
              <w:t>грубих</w:t>
            </w:r>
            <w:r w:rsidRPr="00EF4F0C">
              <w:rPr>
                <w:spacing w:val="-1"/>
                <w:sz w:val="24"/>
                <w:szCs w:val="24"/>
                <w:lang w:val="uk-UA"/>
              </w:rPr>
              <w:t xml:space="preserve"> </w:t>
            </w:r>
            <w:r w:rsidRPr="00EF4F0C">
              <w:rPr>
                <w:sz w:val="24"/>
                <w:szCs w:val="24"/>
                <w:lang w:val="uk-UA"/>
              </w:rPr>
              <w:t>помилок</w:t>
            </w:r>
          </w:p>
        </w:tc>
        <w:tc>
          <w:tcPr>
            <w:tcW w:w="2268" w:type="dxa"/>
          </w:tcPr>
          <w:p w:rsidR="00762E29" w:rsidRPr="00EF4F0C" w:rsidRDefault="00762E29" w:rsidP="00161C66">
            <w:pPr>
              <w:pStyle w:val="TableParagraph"/>
              <w:spacing w:before="139" w:line="259" w:lineRule="exact"/>
              <w:ind w:left="551" w:right="539"/>
              <w:jc w:val="center"/>
              <w:rPr>
                <w:sz w:val="24"/>
                <w:szCs w:val="24"/>
                <w:lang w:val="uk-UA"/>
              </w:rPr>
            </w:pPr>
            <w:r w:rsidRPr="00EF4F0C">
              <w:rPr>
                <w:sz w:val="24"/>
                <w:szCs w:val="24"/>
                <w:lang w:val="uk-UA"/>
              </w:rPr>
              <w:t>74-81</w:t>
            </w:r>
          </w:p>
        </w:tc>
      </w:tr>
      <w:tr w:rsidR="00762E29" w:rsidRPr="00EF4F0C" w:rsidTr="00161C66">
        <w:trPr>
          <w:trHeight w:val="394"/>
        </w:trPr>
        <w:tc>
          <w:tcPr>
            <w:tcW w:w="1701" w:type="dxa"/>
            <w:vMerge w:val="restart"/>
          </w:tcPr>
          <w:p w:rsidR="00762E29" w:rsidRPr="00EF4F0C" w:rsidRDefault="00762E29" w:rsidP="00161C66">
            <w:pPr>
              <w:pStyle w:val="TableParagraph"/>
              <w:spacing w:before="9"/>
              <w:rPr>
                <w:b/>
                <w:sz w:val="24"/>
                <w:szCs w:val="24"/>
                <w:lang w:val="uk-UA"/>
              </w:rPr>
            </w:pPr>
          </w:p>
          <w:p w:rsidR="00762E29" w:rsidRPr="00EF4F0C" w:rsidRDefault="00762E29" w:rsidP="00161C66">
            <w:pPr>
              <w:pStyle w:val="TableParagraph"/>
              <w:ind w:left="179"/>
              <w:rPr>
                <w:sz w:val="24"/>
                <w:szCs w:val="24"/>
                <w:lang w:val="uk-UA"/>
              </w:rPr>
            </w:pPr>
            <w:r w:rsidRPr="00EF4F0C">
              <w:rPr>
                <w:sz w:val="24"/>
                <w:szCs w:val="24"/>
                <w:lang w:val="uk-UA"/>
              </w:rPr>
              <w:t>Задовільно</w:t>
            </w:r>
          </w:p>
        </w:tc>
        <w:tc>
          <w:tcPr>
            <w:tcW w:w="993" w:type="dxa"/>
          </w:tcPr>
          <w:p w:rsidR="00762E29" w:rsidRPr="00EF4F0C" w:rsidRDefault="00762E29" w:rsidP="00161C66">
            <w:pPr>
              <w:pStyle w:val="TableParagraph"/>
              <w:spacing w:before="51"/>
              <w:ind w:right="467"/>
              <w:jc w:val="right"/>
              <w:rPr>
                <w:sz w:val="24"/>
                <w:szCs w:val="24"/>
                <w:lang w:val="uk-UA"/>
              </w:rPr>
            </w:pPr>
            <w:r w:rsidRPr="00EF4F0C">
              <w:rPr>
                <w:w w:val="97"/>
                <w:sz w:val="24"/>
                <w:szCs w:val="24"/>
                <w:lang w:val="uk-UA"/>
              </w:rPr>
              <w:t>D</w:t>
            </w:r>
          </w:p>
        </w:tc>
        <w:tc>
          <w:tcPr>
            <w:tcW w:w="9355" w:type="dxa"/>
          </w:tcPr>
          <w:p w:rsidR="00762E29" w:rsidRPr="00EF4F0C" w:rsidRDefault="00762E29" w:rsidP="00161C66">
            <w:pPr>
              <w:pStyle w:val="TableParagraph"/>
              <w:spacing w:before="51"/>
              <w:ind w:left="110"/>
              <w:rPr>
                <w:sz w:val="24"/>
                <w:szCs w:val="24"/>
                <w:lang w:val="uk-UA"/>
              </w:rPr>
            </w:pPr>
            <w:r w:rsidRPr="00EF4F0C">
              <w:rPr>
                <w:sz w:val="24"/>
                <w:szCs w:val="24"/>
                <w:lang w:val="uk-UA"/>
              </w:rPr>
              <w:t>ЗАДОВІЛЬНО</w:t>
            </w:r>
            <w:r w:rsidRPr="00EF4F0C">
              <w:rPr>
                <w:spacing w:val="-5"/>
                <w:sz w:val="24"/>
                <w:szCs w:val="24"/>
                <w:lang w:val="uk-UA"/>
              </w:rPr>
              <w:t xml:space="preserve"> </w:t>
            </w:r>
            <w:r w:rsidRPr="00EF4F0C">
              <w:rPr>
                <w:sz w:val="24"/>
                <w:szCs w:val="24"/>
                <w:lang w:val="uk-UA"/>
              </w:rPr>
              <w:t>–</w:t>
            </w:r>
            <w:r w:rsidRPr="00EF4F0C">
              <w:rPr>
                <w:spacing w:val="2"/>
                <w:sz w:val="24"/>
                <w:szCs w:val="24"/>
                <w:lang w:val="uk-UA"/>
              </w:rPr>
              <w:t xml:space="preserve"> </w:t>
            </w:r>
            <w:r w:rsidRPr="00EF4F0C">
              <w:rPr>
                <w:sz w:val="24"/>
                <w:szCs w:val="24"/>
                <w:lang w:val="uk-UA"/>
              </w:rPr>
              <w:t>непогано,</w:t>
            </w:r>
            <w:r w:rsidRPr="00EF4F0C">
              <w:rPr>
                <w:spacing w:val="-3"/>
                <w:sz w:val="24"/>
                <w:szCs w:val="24"/>
                <w:lang w:val="uk-UA"/>
              </w:rPr>
              <w:t xml:space="preserve"> </w:t>
            </w:r>
            <w:r w:rsidRPr="00EF4F0C">
              <w:rPr>
                <w:sz w:val="24"/>
                <w:szCs w:val="24"/>
                <w:lang w:val="uk-UA"/>
              </w:rPr>
              <w:t>але</w:t>
            </w:r>
            <w:r w:rsidRPr="00EF4F0C">
              <w:rPr>
                <w:spacing w:val="-1"/>
                <w:sz w:val="24"/>
                <w:szCs w:val="24"/>
                <w:lang w:val="uk-UA"/>
              </w:rPr>
              <w:t xml:space="preserve"> </w:t>
            </w:r>
            <w:r w:rsidRPr="00EF4F0C">
              <w:rPr>
                <w:sz w:val="24"/>
                <w:szCs w:val="24"/>
                <w:lang w:val="uk-UA"/>
              </w:rPr>
              <w:t>зі</w:t>
            </w:r>
            <w:r w:rsidRPr="00EF4F0C">
              <w:rPr>
                <w:spacing w:val="-2"/>
                <w:sz w:val="24"/>
                <w:szCs w:val="24"/>
                <w:lang w:val="uk-UA"/>
              </w:rPr>
              <w:t xml:space="preserve"> </w:t>
            </w:r>
            <w:r w:rsidRPr="00EF4F0C">
              <w:rPr>
                <w:sz w:val="24"/>
                <w:szCs w:val="24"/>
                <w:lang w:val="uk-UA"/>
              </w:rPr>
              <w:t>значною</w:t>
            </w:r>
            <w:r w:rsidRPr="00EF4F0C">
              <w:rPr>
                <w:spacing w:val="-2"/>
                <w:sz w:val="24"/>
                <w:szCs w:val="24"/>
                <w:lang w:val="uk-UA"/>
              </w:rPr>
              <w:t xml:space="preserve"> </w:t>
            </w:r>
            <w:r w:rsidRPr="00EF4F0C">
              <w:rPr>
                <w:sz w:val="24"/>
                <w:szCs w:val="24"/>
                <w:lang w:val="uk-UA"/>
              </w:rPr>
              <w:t>кількістю</w:t>
            </w:r>
            <w:r w:rsidRPr="00EF4F0C">
              <w:rPr>
                <w:spacing w:val="-2"/>
                <w:sz w:val="24"/>
                <w:szCs w:val="24"/>
                <w:lang w:val="uk-UA"/>
              </w:rPr>
              <w:t xml:space="preserve"> </w:t>
            </w:r>
            <w:r w:rsidRPr="00EF4F0C">
              <w:rPr>
                <w:sz w:val="24"/>
                <w:szCs w:val="24"/>
                <w:lang w:val="uk-UA"/>
              </w:rPr>
              <w:t>недоліків</w:t>
            </w:r>
          </w:p>
        </w:tc>
        <w:tc>
          <w:tcPr>
            <w:tcW w:w="2268" w:type="dxa"/>
          </w:tcPr>
          <w:p w:rsidR="00762E29" w:rsidRPr="00EF4F0C" w:rsidRDefault="00762E29" w:rsidP="00161C66">
            <w:pPr>
              <w:pStyle w:val="TableParagraph"/>
              <w:spacing w:before="51"/>
              <w:ind w:left="550" w:right="539"/>
              <w:jc w:val="center"/>
              <w:rPr>
                <w:sz w:val="24"/>
                <w:szCs w:val="24"/>
                <w:lang w:val="uk-UA"/>
              </w:rPr>
            </w:pPr>
            <w:r w:rsidRPr="00EF4F0C">
              <w:rPr>
                <w:sz w:val="24"/>
                <w:szCs w:val="24"/>
                <w:lang w:val="uk-UA"/>
              </w:rPr>
              <w:t>64-73</w:t>
            </w:r>
          </w:p>
        </w:tc>
      </w:tr>
      <w:tr w:rsidR="00762E29" w:rsidRPr="00EF4F0C" w:rsidTr="00161C66">
        <w:trPr>
          <w:trHeight w:val="398"/>
        </w:trPr>
        <w:tc>
          <w:tcPr>
            <w:tcW w:w="1701" w:type="dxa"/>
            <w:vMerge/>
            <w:tcBorders>
              <w:top w:val="nil"/>
            </w:tcBorders>
          </w:tcPr>
          <w:p w:rsidR="00762E29" w:rsidRPr="00EF4F0C" w:rsidRDefault="00762E29" w:rsidP="00161C66">
            <w:pPr>
              <w:rPr>
                <w:sz w:val="24"/>
                <w:szCs w:val="24"/>
                <w:lang w:val="uk-UA"/>
              </w:rPr>
            </w:pPr>
          </w:p>
        </w:tc>
        <w:tc>
          <w:tcPr>
            <w:tcW w:w="993" w:type="dxa"/>
          </w:tcPr>
          <w:p w:rsidR="00762E29" w:rsidRPr="00EF4F0C" w:rsidRDefault="00762E29" w:rsidP="00161C66">
            <w:pPr>
              <w:pStyle w:val="TableParagraph"/>
              <w:spacing w:before="59"/>
              <w:ind w:right="478"/>
              <w:jc w:val="right"/>
              <w:rPr>
                <w:sz w:val="24"/>
                <w:szCs w:val="24"/>
                <w:lang w:val="uk-UA"/>
              </w:rPr>
            </w:pPr>
            <w:r w:rsidRPr="00EF4F0C">
              <w:rPr>
                <w:sz w:val="24"/>
                <w:szCs w:val="24"/>
                <w:lang w:val="uk-UA"/>
              </w:rPr>
              <w:t>Е</w:t>
            </w:r>
          </w:p>
        </w:tc>
        <w:tc>
          <w:tcPr>
            <w:tcW w:w="9355" w:type="dxa"/>
          </w:tcPr>
          <w:p w:rsidR="00762E29" w:rsidRPr="00EF4F0C" w:rsidRDefault="00762E29" w:rsidP="00161C66">
            <w:pPr>
              <w:pStyle w:val="TableParagraph"/>
              <w:spacing w:before="59"/>
              <w:ind w:left="111"/>
              <w:rPr>
                <w:sz w:val="24"/>
                <w:szCs w:val="24"/>
                <w:lang w:val="uk-UA"/>
              </w:rPr>
            </w:pPr>
            <w:r w:rsidRPr="00EF4F0C">
              <w:rPr>
                <w:sz w:val="24"/>
                <w:szCs w:val="24"/>
                <w:lang w:val="uk-UA"/>
              </w:rPr>
              <w:t>ДОСТАТНЬО</w:t>
            </w:r>
            <w:r w:rsidRPr="00EF4F0C">
              <w:rPr>
                <w:spacing w:val="-4"/>
                <w:sz w:val="24"/>
                <w:szCs w:val="24"/>
                <w:lang w:val="uk-UA"/>
              </w:rPr>
              <w:t xml:space="preserve"> </w:t>
            </w:r>
            <w:r w:rsidRPr="00EF4F0C">
              <w:rPr>
                <w:sz w:val="24"/>
                <w:szCs w:val="24"/>
                <w:lang w:val="uk-UA"/>
              </w:rPr>
              <w:t>–</w:t>
            </w:r>
            <w:r w:rsidRPr="00EF4F0C">
              <w:rPr>
                <w:spacing w:val="-2"/>
                <w:sz w:val="24"/>
                <w:szCs w:val="24"/>
                <w:lang w:val="uk-UA"/>
              </w:rPr>
              <w:t xml:space="preserve"> </w:t>
            </w:r>
            <w:r w:rsidRPr="00EF4F0C">
              <w:rPr>
                <w:sz w:val="24"/>
                <w:szCs w:val="24"/>
                <w:lang w:val="uk-UA"/>
              </w:rPr>
              <w:t>виконання</w:t>
            </w:r>
            <w:r w:rsidRPr="00EF4F0C">
              <w:rPr>
                <w:spacing w:val="-1"/>
                <w:sz w:val="24"/>
                <w:szCs w:val="24"/>
                <w:lang w:val="uk-UA"/>
              </w:rPr>
              <w:t xml:space="preserve"> </w:t>
            </w:r>
            <w:r w:rsidRPr="00EF4F0C">
              <w:rPr>
                <w:sz w:val="24"/>
                <w:szCs w:val="24"/>
                <w:lang w:val="uk-UA"/>
              </w:rPr>
              <w:t>задовольняє</w:t>
            </w:r>
            <w:r w:rsidRPr="00EF4F0C">
              <w:rPr>
                <w:spacing w:val="-5"/>
                <w:sz w:val="24"/>
                <w:szCs w:val="24"/>
                <w:lang w:val="uk-UA"/>
              </w:rPr>
              <w:t xml:space="preserve"> </w:t>
            </w:r>
            <w:r w:rsidRPr="00EF4F0C">
              <w:rPr>
                <w:sz w:val="24"/>
                <w:szCs w:val="24"/>
                <w:lang w:val="uk-UA"/>
              </w:rPr>
              <w:t>мінімальні</w:t>
            </w:r>
            <w:r w:rsidRPr="00EF4F0C">
              <w:rPr>
                <w:spacing w:val="-1"/>
                <w:sz w:val="24"/>
                <w:szCs w:val="24"/>
                <w:lang w:val="uk-UA"/>
              </w:rPr>
              <w:t xml:space="preserve"> </w:t>
            </w:r>
            <w:r w:rsidRPr="00EF4F0C">
              <w:rPr>
                <w:sz w:val="24"/>
                <w:szCs w:val="24"/>
                <w:lang w:val="uk-UA"/>
              </w:rPr>
              <w:t>критерії</w:t>
            </w:r>
          </w:p>
        </w:tc>
        <w:tc>
          <w:tcPr>
            <w:tcW w:w="2268" w:type="dxa"/>
          </w:tcPr>
          <w:p w:rsidR="00762E29" w:rsidRPr="00EF4F0C" w:rsidRDefault="00762E29" w:rsidP="00161C66">
            <w:pPr>
              <w:pStyle w:val="TableParagraph"/>
              <w:spacing w:before="59"/>
              <w:ind w:left="551" w:right="539"/>
              <w:jc w:val="center"/>
              <w:rPr>
                <w:sz w:val="24"/>
                <w:szCs w:val="24"/>
                <w:lang w:val="uk-UA"/>
              </w:rPr>
            </w:pPr>
            <w:r w:rsidRPr="00EF4F0C">
              <w:rPr>
                <w:sz w:val="24"/>
                <w:szCs w:val="24"/>
                <w:lang w:val="uk-UA"/>
              </w:rPr>
              <w:t>60-63</w:t>
            </w:r>
          </w:p>
        </w:tc>
      </w:tr>
      <w:tr w:rsidR="00762E29" w:rsidRPr="00EF4F0C" w:rsidTr="00161C66">
        <w:trPr>
          <w:trHeight w:val="414"/>
        </w:trPr>
        <w:tc>
          <w:tcPr>
            <w:tcW w:w="1701" w:type="dxa"/>
            <w:vMerge w:val="restart"/>
          </w:tcPr>
          <w:p w:rsidR="00762E29" w:rsidRPr="00EF4F0C" w:rsidRDefault="00762E29" w:rsidP="00161C66">
            <w:pPr>
              <w:pStyle w:val="TableParagraph"/>
              <w:spacing w:before="4"/>
              <w:rPr>
                <w:b/>
                <w:sz w:val="24"/>
                <w:szCs w:val="24"/>
                <w:lang w:val="uk-UA"/>
              </w:rPr>
            </w:pPr>
          </w:p>
          <w:p w:rsidR="00762E29" w:rsidRPr="00EF4F0C" w:rsidRDefault="00762E29" w:rsidP="00161C66">
            <w:pPr>
              <w:pStyle w:val="TableParagraph"/>
              <w:spacing w:before="1"/>
              <w:ind w:left="179"/>
              <w:rPr>
                <w:sz w:val="24"/>
                <w:szCs w:val="24"/>
                <w:lang w:val="uk-UA"/>
              </w:rPr>
            </w:pPr>
            <w:r w:rsidRPr="00EF4F0C">
              <w:rPr>
                <w:sz w:val="24"/>
                <w:szCs w:val="24"/>
                <w:lang w:val="uk-UA"/>
              </w:rPr>
              <w:t>Незадовільно</w:t>
            </w:r>
          </w:p>
        </w:tc>
        <w:tc>
          <w:tcPr>
            <w:tcW w:w="993" w:type="dxa"/>
          </w:tcPr>
          <w:p w:rsidR="00762E29" w:rsidRPr="00EF4F0C" w:rsidRDefault="00762E29" w:rsidP="00161C66">
            <w:pPr>
              <w:pStyle w:val="TableParagraph"/>
              <w:spacing w:line="271" w:lineRule="exact"/>
              <w:ind w:right="413"/>
              <w:jc w:val="right"/>
              <w:rPr>
                <w:sz w:val="24"/>
                <w:szCs w:val="24"/>
                <w:lang w:val="uk-UA"/>
              </w:rPr>
            </w:pPr>
            <w:r w:rsidRPr="00EF4F0C">
              <w:rPr>
                <w:sz w:val="24"/>
                <w:szCs w:val="24"/>
                <w:lang w:val="uk-UA"/>
              </w:rPr>
              <w:t>FX</w:t>
            </w:r>
          </w:p>
        </w:tc>
        <w:tc>
          <w:tcPr>
            <w:tcW w:w="9355" w:type="dxa"/>
          </w:tcPr>
          <w:p w:rsidR="00762E29" w:rsidRPr="00EF4F0C" w:rsidRDefault="00762E29" w:rsidP="00161C66">
            <w:pPr>
              <w:pStyle w:val="TableParagraph"/>
              <w:spacing w:before="3"/>
              <w:ind w:left="110"/>
              <w:rPr>
                <w:sz w:val="24"/>
                <w:szCs w:val="24"/>
                <w:lang w:val="uk-UA"/>
              </w:rPr>
            </w:pPr>
            <w:r w:rsidRPr="00EF4F0C">
              <w:rPr>
                <w:sz w:val="24"/>
                <w:szCs w:val="24"/>
                <w:lang w:val="uk-UA"/>
              </w:rPr>
              <w:t>НЕЗАДОВІЛЬНО</w:t>
            </w:r>
            <w:r w:rsidRPr="00EF4F0C">
              <w:rPr>
                <w:spacing w:val="-4"/>
                <w:sz w:val="24"/>
                <w:szCs w:val="24"/>
                <w:lang w:val="uk-UA"/>
              </w:rPr>
              <w:t xml:space="preserve"> </w:t>
            </w:r>
            <w:r w:rsidRPr="00EF4F0C">
              <w:rPr>
                <w:sz w:val="24"/>
                <w:szCs w:val="24"/>
                <w:lang w:val="uk-UA"/>
              </w:rPr>
              <w:t>–</w:t>
            </w:r>
            <w:r w:rsidRPr="00EF4F0C">
              <w:rPr>
                <w:spacing w:val="2"/>
                <w:sz w:val="24"/>
                <w:szCs w:val="24"/>
                <w:lang w:val="uk-UA"/>
              </w:rPr>
              <w:t xml:space="preserve"> </w:t>
            </w:r>
            <w:r w:rsidRPr="00EF4F0C">
              <w:rPr>
                <w:sz w:val="24"/>
                <w:szCs w:val="24"/>
                <w:lang w:val="uk-UA"/>
              </w:rPr>
              <w:t>потрібно</w:t>
            </w:r>
            <w:r w:rsidRPr="00EF4F0C">
              <w:rPr>
                <w:spacing w:val="-2"/>
                <w:sz w:val="24"/>
                <w:szCs w:val="24"/>
                <w:lang w:val="uk-UA"/>
              </w:rPr>
              <w:t xml:space="preserve"> </w:t>
            </w:r>
            <w:r w:rsidRPr="00EF4F0C">
              <w:rPr>
                <w:sz w:val="24"/>
                <w:szCs w:val="24"/>
                <w:lang w:val="uk-UA"/>
              </w:rPr>
              <w:t>працювати</w:t>
            </w:r>
            <w:r w:rsidRPr="00EF4F0C">
              <w:rPr>
                <w:spacing w:val="-3"/>
                <w:sz w:val="24"/>
                <w:szCs w:val="24"/>
                <w:lang w:val="uk-UA"/>
              </w:rPr>
              <w:t xml:space="preserve"> </w:t>
            </w:r>
            <w:r w:rsidRPr="00EF4F0C">
              <w:rPr>
                <w:sz w:val="24"/>
                <w:szCs w:val="24"/>
                <w:lang w:val="uk-UA"/>
              </w:rPr>
              <w:t>перед</w:t>
            </w:r>
            <w:r w:rsidRPr="00EF4F0C">
              <w:rPr>
                <w:spacing w:val="-1"/>
                <w:sz w:val="24"/>
                <w:szCs w:val="24"/>
                <w:lang w:val="uk-UA"/>
              </w:rPr>
              <w:t xml:space="preserve"> </w:t>
            </w:r>
            <w:r w:rsidRPr="00EF4F0C">
              <w:rPr>
                <w:sz w:val="24"/>
                <w:szCs w:val="24"/>
                <w:lang w:val="uk-UA"/>
              </w:rPr>
              <w:t>тим,</w:t>
            </w:r>
            <w:r w:rsidRPr="00EF4F0C">
              <w:rPr>
                <w:spacing w:val="-2"/>
                <w:sz w:val="24"/>
                <w:szCs w:val="24"/>
                <w:lang w:val="uk-UA"/>
              </w:rPr>
              <w:t xml:space="preserve"> </w:t>
            </w:r>
            <w:r w:rsidRPr="00EF4F0C">
              <w:rPr>
                <w:sz w:val="24"/>
                <w:szCs w:val="24"/>
                <w:lang w:val="uk-UA"/>
              </w:rPr>
              <w:t>як</w:t>
            </w:r>
            <w:r w:rsidRPr="00EF4F0C">
              <w:rPr>
                <w:spacing w:val="-3"/>
                <w:sz w:val="24"/>
                <w:szCs w:val="24"/>
                <w:lang w:val="uk-UA"/>
              </w:rPr>
              <w:t xml:space="preserve"> </w:t>
            </w:r>
            <w:r w:rsidRPr="00EF4F0C">
              <w:rPr>
                <w:sz w:val="24"/>
                <w:szCs w:val="24"/>
                <w:lang w:val="uk-UA"/>
              </w:rPr>
              <w:t>отримати</w:t>
            </w:r>
            <w:r w:rsidRPr="00EF4F0C">
              <w:rPr>
                <w:spacing w:val="-3"/>
                <w:sz w:val="24"/>
                <w:szCs w:val="24"/>
                <w:lang w:val="uk-UA"/>
              </w:rPr>
              <w:t xml:space="preserve"> </w:t>
            </w:r>
            <w:r w:rsidRPr="00EF4F0C">
              <w:rPr>
                <w:sz w:val="24"/>
                <w:szCs w:val="24"/>
                <w:lang w:val="uk-UA"/>
              </w:rPr>
              <w:t>залік</w:t>
            </w:r>
            <w:r w:rsidRPr="00EF4F0C">
              <w:rPr>
                <w:spacing w:val="-3"/>
                <w:sz w:val="24"/>
                <w:szCs w:val="24"/>
                <w:lang w:val="uk-UA"/>
              </w:rPr>
              <w:t xml:space="preserve"> </w:t>
            </w:r>
            <w:r w:rsidRPr="00EF4F0C">
              <w:rPr>
                <w:sz w:val="24"/>
                <w:szCs w:val="24"/>
                <w:lang w:val="uk-UA"/>
              </w:rPr>
              <w:t>(позитивну</w:t>
            </w:r>
            <w:r w:rsidRPr="00EF4F0C">
              <w:rPr>
                <w:spacing w:val="-10"/>
                <w:sz w:val="24"/>
                <w:szCs w:val="24"/>
                <w:lang w:val="uk-UA"/>
              </w:rPr>
              <w:t xml:space="preserve"> </w:t>
            </w:r>
            <w:r w:rsidRPr="00EF4F0C">
              <w:rPr>
                <w:sz w:val="24"/>
                <w:szCs w:val="24"/>
                <w:lang w:val="uk-UA"/>
              </w:rPr>
              <w:t>оцінку)</w:t>
            </w:r>
          </w:p>
        </w:tc>
        <w:tc>
          <w:tcPr>
            <w:tcW w:w="2268" w:type="dxa"/>
          </w:tcPr>
          <w:p w:rsidR="00762E29" w:rsidRPr="00EF4F0C" w:rsidRDefault="00762E29" w:rsidP="00161C66">
            <w:pPr>
              <w:pStyle w:val="TableParagraph"/>
              <w:spacing w:before="135" w:line="259" w:lineRule="exact"/>
              <w:ind w:left="551" w:right="539"/>
              <w:jc w:val="center"/>
              <w:rPr>
                <w:sz w:val="24"/>
                <w:szCs w:val="24"/>
                <w:lang w:val="uk-UA"/>
              </w:rPr>
            </w:pPr>
            <w:r w:rsidRPr="00EF4F0C">
              <w:rPr>
                <w:sz w:val="24"/>
                <w:szCs w:val="24"/>
                <w:lang w:val="uk-UA"/>
              </w:rPr>
              <w:t>35-59</w:t>
            </w:r>
          </w:p>
        </w:tc>
      </w:tr>
      <w:tr w:rsidR="00762E29" w:rsidRPr="00EF4F0C" w:rsidTr="00161C66">
        <w:trPr>
          <w:trHeight w:val="398"/>
        </w:trPr>
        <w:tc>
          <w:tcPr>
            <w:tcW w:w="1701" w:type="dxa"/>
            <w:vMerge/>
            <w:tcBorders>
              <w:top w:val="nil"/>
            </w:tcBorders>
          </w:tcPr>
          <w:p w:rsidR="00762E29" w:rsidRPr="00EF4F0C" w:rsidRDefault="00762E29" w:rsidP="00161C66">
            <w:pPr>
              <w:rPr>
                <w:sz w:val="24"/>
                <w:szCs w:val="24"/>
                <w:lang w:val="uk-UA"/>
              </w:rPr>
            </w:pPr>
          </w:p>
        </w:tc>
        <w:tc>
          <w:tcPr>
            <w:tcW w:w="993" w:type="dxa"/>
          </w:tcPr>
          <w:p w:rsidR="00762E29" w:rsidRPr="00EF4F0C" w:rsidRDefault="00762E29" w:rsidP="00161C66">
            <w:pPr>
              <w:pStyle w:val="TableParagraph"/>
              <w:spacing w:before="59"/>
              <w:ind w:left="18"/>
              <w:jc w:val="center"/>
              <w:rPr>
                <w:sz w:val="24"/>
                <w:szCs w:val="24"/>
                <w:lang w:val="uk-UA"/>
              </w:rPr>
            </w:pPr>
            <w:r w:rsidRPr="00EF4F0C">
              <w:rPr>
                <w:w w:val="97"/>
                <w:sz w:val="24"/>
                <w:szCs w:val="24"/>
                <w:lang w:val="uk-UA"/>
              </w:rPr>
              <w:t>F</w:t>
            </w:r>
          </w:p>
        </w:tc>
        <w:tc>
          <w:tcPr>
            <w:tcW w:w="9355" w:type="dxa"/>
          </w:tcPr>
          <w:p w:rsidR="00762E29" w:rsidRPr="00EF4F0C" w:rsidRDefault="00762E29" w:rsidP="00161C66">
            <w:pPr>
              <w:pStyle w:val="TableParagraph"/>
              <w:spacing w:before="59"/>
              <w:ind w:left="110"/>
              <w:rPr>
                <w:sz w:val="24"/>
                <w:szCs w:val="24"/>
                <w:lang w:val="uk-UA"/>
              </w:rPr>
            </w:pPr>
            <w:r w:rsidRPr="00EF4F0C">
              <w:rPr>
                <w:sz w:val="24"/>
                <w:szCs w:val="24"/>
                <w:lang w:val="uk-UA"/>
              </w:rPr>
              <w:t>НЕЗАДОВІЛЬНО</w:t>
            </w:r>
            <w:r w:rsidRPr="00EF4F0C">
              <w:rPr>
                <w:spacing w:val="-4"/>
                <w:sz w:val="24"/>
                <w:szCs w:val="24"/>
                <w:lang w:val="uk-UA"/>
              </w:rPr>
              <w:t xml:space="preserve"> </w:t>
            </w:r>
            <w:r w:rsidRPr="00EF4F0C">
              <w:rPr>
                <w:sz w:val="24"/>
                <w:szCs w:val="24"/>
                <w:lang w:val="uk-UA"/>
              </w:rPr>
              <w:t>–</w:t>
            </w:r>
            <w:r w:rsidRPr="00EF4F0C">
              <w:rPr>
                <w:spacing w:val="1"/>
                <w:sz w:val="24"/>
                <w:szCs w:val="24"/>
                <w:lang w:val="uk-UA"/>
              </w:rPr>
              <w:t xml:space="preserve"> </w:t>
            </w:r>
            <w:r w:rsidRPr="00EF4F0C">
              <w:rPr>
                <w:sz w:val="24"/>
                <w:szCs w:val="24"/>
                <w:lang w:val="uk-UA"/>
              </w:rPr>
              <w:t>необхідна</w:t>
            </w:r>
            <w:r w:rsidRPr="00EF4F0C">
              <w:rPr>
                <w:spacing w:val="-5"/>
                <w:sz w:val="24"/>
                <w:szCs w:val="24"/>
                <w:lang w:val="uk-UA"/>
              </w:rPr>
              <w:t xml:space="preserve"> </w:t>
            </w:r>
            <w:r w:rsidRPr="00EF4F0C">
              <w:rPr>
                <w:sz w:val="24"/>
                <w:szCs w:val="24"/>
                <w:lang w:val="uk-UA"/>
              </w:rPr>
              <w:t>серйозна</w:t>
            </w:r>
            <w:r w:rsidRPr="00EF4F0C">
              <w:rPr>
                <w:spacing w:val="-5"/>
                <w:sz w:val="24"/>
                <w:szCs w:val="24"/>
                <w:lang w:val="uk-UA"/>
              </w:rPr>
              <w:t xml:space="preserve"> </w:t>
            </w:r>
            <w:r w:rsidRPr="00EF4F0C">
              <w:rPr>
                <w:sz w:val="24"/>
                <w:szCs w:val="24"/>
                <w:lang w:val="uk-UA"/>
              </w:rPr>
              <w:t>подальша</w:t>
            </w:r>
            <w:r w:rsidRPr="00EF4F0C">
              <w:rPr>
                <w:spacing w:val="-1"/>
                <w:sz w:val="24"/>
                <w:szCs w:val="24"/>
                <w:lang w:val="uk-UA"/>
              </w:rPr>
              <w:t xml:space="preserve"> </w:t>
            </w:r>
            <w:r w:rsidRPr="00EF4F0C">
              <w:rPr>
                <w:sz w:val="24"/>
                <w:szCs w:val="24"/>
                <w:lang w:val="uk-UA"/>
              </w:rPr>
              <w:t>робота</w:t>
            </w:r>
          </w:p>
        </w:tc>
        <w:tc>
          <w:tcPr>
            <w:tcW w:w="2268" w:type="dxa"/>
          </w:tcPr>
          <w:p w:rsidR="00762E29" w:rsidRPr="00EF4F0C" w:rsidRDefault="00762E29" w:rsidP="00161C66">
            <w:pPr>
              <w:pStyle w:val="TableParagraph"/>
              <w:spacing w:before="59"/>
              <w:ind w:left="550" w:right="539"/>
              <w:jc w:val="center"/>
              <w:rPr>
                <w:sz w:val="24"/>
                <w:szCs w:val="24"/>
                <w:lang w:val="uk-UA"/>
              </w:rPr>
            </w:pPr>
            <w:r w:rsidRPr="00EF4F0C">
              <w:rPr>
                <w:sz w:val="24"/>
                <w:szCs w:val="24"/>
                <w:lang w:val="uk-UA"/>
              </w:rPr>
              <w:t>01-34</w:t>
            </w:r>
          </w:p>
        </w:tc>
      </w:tr>
    </w:tbl>
    <w:p w:rsidR="00762E29" w:rsidRPr="00EF4F0C" w:rsidRDefault="00672DF9" w:rsidP="00153E77">
      <w:pPr>
        <w:jc w:val="center"/>
        <w:rPr>
          <w:b/>
          <w:sz w:val="24"/>
          <w:szCs w:val="24"/>
          <w:lang w:val="uk-UA"/>
        </w:rPr>
      </w:pPr>
      <w:r w:rsidRPr="00EF4F0C">
        <w:rPr>
          <w:b/>
          <w:sz w:val="24"/>
          <w:szCs w:val="24"/>
          <w:lang w:val="uk-UA"/>
        </w:rPr>
        <w:t>10. Політика освітнього</w:t>
      </w:r>
      <w:r w:rsidR="00762E29" w:rsidRPr="00EF4F0C">
        <w:rPr>
          <w:b/>
          <w:sz w:val="24"/>
          <w:szCs w:val="24"/>
          <w:lang w:val="uk-UA"/>
        </w:rPr>
        <w:t xml:space="preserve"> </w:t>
      </w:r>
      <w:r w:rsidRPr="00EF4F0C">
        <w:rPr>
          <w:b/>
          <w:sz w:val="24"/>
          <w:szCs w:val="24"/>
          <w:lang w:val="uk-UA"/>
        </w:rPr>
        <w:t>компонента</w:t>
      </w:r>
    </w:p>
    <w:p w:rsidR="00395832" w:rsidRPr="00EF4F0C" w:rsidRDefault="00395832" w:rsidP="00395832">
      <w:pPr>
        <w:pStyle w:val="a7"/>
        <w:spacing w:before="0" w:beforeAutospacing="0" w:after="0" w:afterAutospacing="0"/>
        <w:ind w:firstLine="567"/>
        <w:jc w:val="both"/>
        <w:rPr>
          <w:b/>
        </w:rPr>
      </w:pPr>
      <w:r w:rsidRPr="00EF4F0C">
        <w:rPr>
          <w:b/>
        </w:rPr>
        <w:t xml:space="preserve">Політика щодо академічної доброчесності. </w:t>
      </w:r>
    </w:p>
    <w:p w:rsidR="00395832" w:rsidRPr="00EF4F0C" w:rsidRDefault="00395832" w:rsidP="00395832">
      <w:pPr>
        <w:pStyle w:val="a7"/>
        <w:spacing w:before="0" w:beforeAutospacing="0" w:after="0" w:afterAutospacing="0"/>
        <w:ind w:firstLine="567"/>
        <w:jc w:val="both"/>
      </w:pPr>
      <w:r w:rsidRPr="00EF4F0C">
        <w:t xml:space="preserve">Політика ОК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ОК (недопущення академічного плагіату, списування, </w:t>
      </w:r>
      <w:proofErr w:type="spellStart"/>
      <w:r w:rsidRPr="00EF4F0C">
        <w:t>самоплагіат</w:t>
      </w:r>
      <w:proofErr w:type="spellEnd"/>
      <w:r w:rsidRPr="00EF4F0C">
        <w:t xml:space="preserve">,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 </w:t>
      </w:r>
    </w:p>
    <w:p w:rsidR="00395832" w:rsidRPr="00EF4F0C" w:rsidRDefault="00395832" w:rsidP="00395832">
      <w:pPr>
        <w:pStyle w:val="a7"/>
        <w:spacing w:before="0" w:beforeAutospacing="0" w:after="0" w:afterAutospacing="0"/>
        <w:ind w:firstLine="567"/>
        <w:jc w:val="both"/>
      </w:pPr>
      <w:r w:rsidRPr="00EF4F0C">
        <w:rPr>
          <w:b/>
        </w:rPr>
        <w:t>Політика щодо відвідування.</w:t>
      </w:r>
      <w:r w:rsidRPr="00EF4F0C">
        <w:t xml:space="preserve"> </w:t>
      </w:r>
    </w:p>
    <w:p w:rsidR="00395832" w:rsidRPr="00EF4F0C" w:rsidRDefault="00395832" w:rsidP="00395832">
      <w:pPr>
        <w:pStyle w:val="a7"/>
        <w:spacing w:before="0" w:beforeAutospacing="0" w:after="0" w:afterAutospacing="0"/>
        <w:ind w:firstLine="567"/>
        <w:jc w:val="both"/>
      </w:pPr>
      <w:r w:rsidRPr="00EF4F0C">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 </w:t>
      </w:r>
    </w:p>
    <w:p w:rsidR="00395832" w:rsidRPr="00EF4F0C" w:rsidRDefault="00395832" w:rsidP="00395832">
      <w:pPr>
        <w:pStyle w:val="a7"/>
        <w:spacing w:before="0" w:beforeAutospacing="0" w:after="0" w:afterAutospacing="0"/>
        <w:ind w:firstLine="567"/>
        <w:jc w:val="both"/>
      </w:pPr>
      <w:r w:rsidRPr="00EF4F0C">
        <w:rPr>
          <w:b/>
        </w:rPr>
        <w:t>Політика щодо перескладання.</w:t>
      </w:r>
      <w:r w:rsidRPr="00EF4F0C">
        <w:t xml:space="preserve"> </w:t>
      </w:r>
    </w:p>
    <w:p w:rsidR="00395832" w:rsidRPr="00EF4F0C" w:rsidRDefault="00395832" w:rsidP="00395832">
      <w:pPr>
        <w:pStyle w:val="a7"/>
        <w:spacing w:before="0" w:beforeAutospacing="0" w:after="0" w:afterAutospacing="0"/>
        <w:ind w:firstLine="567"/>
        <w:jc w:val="both"/>
      </w:pPr>
      <w:r w:rsidRPr="00EF4F0C">
        <w:t xml:space="preserve">Порядок відпрацювання пропущених занять з поважних та без поважних причин здобувачі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395832" w:rsidRPr="00EF4F0C" w:rsidRDefault="00395832" w:rsidP="00395832">
      <w:pPr>
        <w:pStyle w:val="a7"/>
        <w:spacing w:before="0" w:beforeAutospacing="0" w:after="0" w:afterAutospacing="0"/>
        <w:ind w:firstLine="567"/>
        <w:jc w:val="both"/>
      </w:pPr>
      <w:r w:rsidRPr="00EF4F0C">
        <w:rPr>
          <w:b/>
        </w:rPr>
        <w:t xml:space="preserve">Політика щодо </w:t>
      </w:r>
      <w:proofErr w:type="spellStart"/>
      <w:r w:rsidRPr="00EF4F0C">
        <w:rPr>
          <w:b/>
        </w:rPr>
        <w:t>дедлайнів</w:t>
      </w:r>
      <w:proofErr w:type="spellEnd"/>
      <w:r w:rsidRPr="00EF4F0C">
        <w:rPr>
          <w:b/>
        </w:rPr>
        <w:t>.</w:t>
      </w:r>
      <w:r w:rsidRPr="00EF4F0C">
        <w:t xml:space="preserve"> </w:t>
      </w:r>
    </w:p>
    <w:p w:rsidR="00395832" w:rsidRPr="00EF4F0C" w:rsidRDefault="00395832" w:rsidP="00395832">
      <w:pPr>
        <w:pStyle w:val="a7"/>
        <w:spacing w:before="0" w:beforeAutospacing="0" w:after="0" w:afterAutospacing="0"/>
        <w:ind w:firstLine="567"/>
        <w:jc w:val="both"/>
      </w:pPr>
      <w:r w:rsidRPr="00EF4F0C">
        <w:lastRenderedPageBreak/>
        <w:t xml:space="preserve">Здобувач освіти зобов’язані дотримуватися термінів, передбачених вивченням ОК визначених для виконання усіх видів робіт. </w:t>
      </w:r>
    </w:p>
    <w:p w:rsidR="00395832" w:rsidRPr="00EF4F0C" w:rsidRDefault="00395832" w:rsidP="00395832">
      <w:pPr>
        <w:pStyle w:val="a7"/>
        <w:spacing w:before="0" w:beforeAutospacing="0" w:after="0" w:afterAutospacing="0"/>
        <w:ind w:firstLine="567"/>
        <w:jc w:val="both"/>
      </w:pPr>
      <w:r w:rsidRPr="00EF4F0C">
        <w:rPr>
          <w:b/>
        </w:rPr>
        <w:t>Політика щодо апеляції.</w:t>
      </w:r>
      <w:r w:rsidRPr="00EF4F0C">
        <w:t xml:space="preserve"> </w:t>
      </w:r>
    </w:p>
    <w:p w:rsidR="00395832" w:rsidRPr="00EF4F0C" w:rsidRDefault="00395832" w:rsidP="00395832">
      <w:pPr>
        <w:pStyle w:val="a7"/>
        <w:spacing w:before="0" w:beforeAutospacing="0" w:after="0" w:afterAutospacing="0"/>
        <w:ind w:firstLine="567"/>
        <w:jc w:val="both"/>
      </w:pPr>
      <w:r w:rsidRPr="00EF4F0C">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ОК,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w:t>
      </w:r>
    </w:p>
    <w:p w:rsidR="00395832" w:rsidRPr="00EF4F0C" w:rsidRDefault="00395832" w:rsidP="00395832">
      <w:pPr>
        <w:pStyle w:val="a7"/>
        <w:spacing w:before="0" w:beforeAutospacing="0" w:after="0" w:afterAutospacing="0"/>
        <w:ind w:firstLine="567"/>
        <w:jc w:val="both"/>
      </w:pPr>
      <w:r w:rsidRPr="00EF4F0C">
        <w:rPr>
          <w:b/>
        </w:rPr>
        <w:t>Політика щодо конфліктних ситуацій.</w:t>
      </w:r>
      <w:r w:rsidRPr="00EF4F0C">
        <w:t xml:space="preserve"> </w:t>
      </w:r>
    </w:p>
    <w:p w:rsidR="00395832" w:rsidRPr="00EF4F0C" w:rsidRDefault="00395832" w:rsidP="00395832">
      <w:pPr>
        <w:pStyle w:val="a7"/>
        <w:spacing w:before="0" w:beforeAutospacing="0" w:after="0" w:afterAutospacing="0"/>
        <w:ind w:firstLine="567"/>
        <w:jc w:val="both"/>
      </w:pPr>
      <w:r w:rsidRPr="00EF4F0C">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http://www.zhim.org.ua/images/info/antikoruption.pdf , «Положення про комісію з оцінки корупційних ризиків», http://www.zhim.org.ua/images/info/pol_komisiya_korupcii.pdf , План заходів з виконання антикорупційної програми відповідно до Закону України «Про запобігання корупції http://www.zhim.org.ua/images/info/plan_zahodiv_korupciya.pdf , яким передбачено проведення інститутом антикорупційних заходів під час здійснення своїх статутних завдань. </w:t>
      </w:r>
    </w:p>
    <w:p w:rsidR="00395832" w:rsidRPr="00EF4F0C" w:rsidRDefault="00395832" w:rsidP="00395832">
      <w:pPr>
        <w:pStyle w:val="a7"/>
        <w:spacing w:before="0" w:beforeAutospacing="0" w:after="0" w:afterAutospacing="0"/>
        <w:ind w:firstLine="567"/>
        <w:jc w:val="both"/>
        <w:rPr>
          <w:b/>
          <w:bCs/>
          <w:kern w:val="24"/>
        </w:rPr>
      </w:pPr>
      <w:r w:rsidRPr="00EF4F0C">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ним, здобувачі освіти мають можливість отримати анонімну, екстрену, безкоштовну, кваліфіковану допомогу. Створена «Скринька довіри», до якої анонімно можуть звертатись здобувачі: залишати там свої скарги чи пропозиції. Також у закладі розроблено План </w:t>
      </w:r>
      <w:proofErr w:type="spellStart"/>
      <w:r w:rsidRPr="00EF4F0C">
        <w:t>заходiв</w:t>
      </w:r>
      <w:proofErr w:type="spellEnd"/>
      <w:r w:rsidRPr="00EF4F0C">
        <w:t xml:space="preserve"> щодо попередження </w:t>
      </w:r>
      <w:proofErr w:type="spellStart"/>
      <w:r w:rsidRPr="00EF4F0C">
        <w:t>мобiнгових</w:t>
      </w:r>
      <w:proofErr w:type="spellEnd"/>
      <w:r w:rsidRPr="00EF4F0C">
        <w:t>/</w:t>
      </w:r>
      <w:proofErr w:type="spellStart"/>
      <w:r w:rsidRPr="00EF4F0C">
        <w:t>булiнгових</w:t>
      </w:r>
      <w:proofErr w:type="spellEnd"/>
      <w:r w:rsidRPr="00EF4F0C">
        <w:t xml:space="preserve"> </w:t>
      </w:r>
      <w:proofErr w:type="spellStart"/>
      <w:r w:rsidRPr="00EF4F0C">
        <w:t>тенденцiй</w:t>
      </w:r>
      <w:proofErr w:type="spellEnd"/>
      <w:r w:rsidRPr="00EF4F0C">
        <w:t xml:space="preserve"> у Житомирському медичному інституті ЖОР https://www.zhim.org.ua/images/info/polozh_buling.pdf , «Положення про політику запобігання, попередження та боротьби з сексуальними домаганнями і дискримінацією» http://www.zhim.org.ua/images/info/pol_seks_domag.pdf , працює практичний психолог.</w:t>
      </w:r>
    </w:p>
    <w:p w:rsidR="00762E29" w:rsidRPr="00EF4F0C" w:rsidRDefault="00762E29" w:rsidP="00231AD5">
      <w:pPr>
        <w:widowControl/>
        <w:autoSpaceDE/>
        <w:autoSpaceDN/>
        <w:jc w:val="both"/>
        <w:rPr>
          <w:rFonts w:eastAsiaTheme="minorEastAsia"/>
          <w:color w:val="000000"/>
          <w:kern w:val="24"/>
          <w:sz w:val="24"/>
          <w:szCs w:val="24"/>
          <w:lang w:val="uk-UA" w:eastAsia="uk-UA"/>
        </w:rPr>
      </w:pPr>
    </w:p>
    <w:p w:rsidR="00F12C76" w:rsidRPr="00EF4F0C" w:rsidRDefault="00981B0A" w:rsidP="00231AD5">
      <w:pPr>
        <w:widowControl/>
        <w:autoSpaceDE/>
        <w:autoSpaceDN/>
        <w:ind w:firstLine="567"/>
        <w:jc w:val="center"/>
        <w:rPr>
          <w:rFonts w:eastAsiaTheme="minorEastAsia"/>
          <w:b/>
          <w:color w:val="000000"/>
          <w:kern w:val="24"/>
          <w:sz w:val="24"/>
          <w:szCs w:val="24"/>
          <w:lang w:val="uk-UA"/>
        </w:rPr>
      </w:pPr>
      <w:r w:rsidRPr="00EF4F0C">
        <w:rPr>
          <w:noProof/>
          <w:sz w:val="24"/>
          <w:szCs w:val="24"/>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5pt;margin-top:0;width:823.5pt;height:334.6pt;z-index:-251657728;mso-position-horizontal-relative:text;mso-position-vertical-relative:text;mso-width-relative:page;mso-height-relative:page" wrapcoords="-44 0 -44 21569 21600 21569 21600 0 -44 0">
            <v:imagedata r:id="rId10" o:title="6,40012" croptop="6756f" cropbottom="22466f" cropleft="2285f"/>
            <w10:wrap type="tight"/>
          </v:shape>
        </w:pict>
      </w:r>
    </w:p>
    <w:sectPr w:rsidR="00F12C76" w:rsidRPr="00EF4F0C" w:rsidSect="00C71510">
      <w:footerReference w:type="default" r:id="rId11"/>
      <w:pgSz w:w="16840" w:h="11920" w:orient="landscape"/>
      <w:pgMar w:top="426" w:right="720" w:bottom="720" w:left="720" w:header="0" w:footer="94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0A" w:rsidRDefault="00981B0A">
      <w:r>
        <w:separator/>
      </w:r>
    </w:p>
  </w:endnote>
  <w:endnote w:type="continuationSeparator" w:id="0">
    <w:p w:rsidR="00981B0A" w:rsidRDefault="0098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804419"/>
      <w:docPartObj>
        <w:docPartGallery w:val="Page Numbers (Bottom of Page)"/>
        <w:docPartUnique/>
      </w:docPartObj>
    </w:sdtPr>
    <w:sdtEndPr/>
    <w:sdtContent>
      <w:p w:rsidR="003D3D18" w:rsidRDefault="009C53A5">
        <w:pPr>
          <w:pStyle w:val="a8"/>
          <w:jc w:val="right"/>
        </w:pPr>
        <w:r>
          <w:fldChar w:fldCharType="begin"/>
        </w:r>
        <w:r>
          <w:instrText>PAGE   \* MERGEFORMAT</w:instrText>
        </w:r>
        <w:r>
          <w:fldChar w:fldCharType="separate"/>
        </w:r>
        <w:r w:rsidR="00EF4F0C" w:rsidRPr="00EF4F0C">
          <w:rPr>
            <w:noProof/>
            <w:lang w:val="uk-UA"/>
          </w:rPr>
          <w:t>10</w:t>
        </w:r>
        <w:r>
          <w:fldChar w:fldCharType="end"/>
        </w:r>
      </w:p>
    </w:sdtContent>
  </w:sdt>
  <w:p w:rsidR="003D3D18" w:rsidRDefault="003D3D18">
    <w:pPr>
      <w:pStyle w:val="a3"/>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0A" w:rsidRDefault="00981B0A">
      <w:r>
        <w:separator/>
      </w:r>
    </w:p>
  </w:footnote>
  <w:footnote w:type="continuationSeparator" w:id="0">
    <w:p w:rsidR="00981B0A" w:rsidRDefault="00981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77D1"/>
    <w:multiLevelType w:val="hybridMultilevel"/>
    <w:tmpl w:val="30626B70"/>
    <w:lvl w:ilvl="0" w:tplc="26D8B8E8">
      <w:start w:val="1"/>
      <w:numFmt w:val="decimal"/>
      <w:lvlText w:val="%1."/>
      <w:lvlJc w:val="left"/>
      <w:pPr>
        <w:ind w:left="6520" w:hanging="360"/>
        <w:jc w:val="right"/>
      </w:pPr>
      <w:rPr>
        <w:rFonts w:ascii="Times New Roman" w:eastAsia="Times New Roman" w:hAnsi="Times New Roman" w:cs="Times New Roman" w:hint="default"/>
        <w:b/>
        <w:bCs/>
        <w:i w:val="0"/>
        <w:iCs w:val="0"/>
        <w:w w:val="100"/>
        <w:sz w:val="24"/>
        <w:szCs w:val="24"/>
      </w:rPr>
    </w:lvl>
    <w:lvl w:ilvl="1" w:tplc="168A1A44">
      <w:numFmt w:val="none"/>
      <w:lvlText w:val=""/>
      <w:lvlJc w:val="left"/>
      <w:pPr>
        <w:tabs>
          <w:tab w:val="num" w:pos="360"/>
        </w:tabs>
      </w:pPr>
    </w:lvl>
    <w:lvl w:ilvl="2" w:tplc="00A4DD1A">
      <w:numFmt w:val="bullet"/>
      <w:lvlText w:val="•"/>
      <w:lvlJc w:val="left"/>
      <w:pPr>
        <w:ind w:left="7428" w:hanging="420"/>
      </w:pPr>
      <w:rPr>
        <w:rFonts w:hint="default"/>
      </w:rPr>
    </w:lvl>
    <w:lvl w:ilvl="3" w:tplc="F09A0148">
      <w:numFmt w:val="bullet"/>
      <w:lvlText w:val="•"/>
      <w:lvlJc w:val="left"/>
      <w:pPr>
        <w:ind w:left="8337" w:hanging="420"/>
      </w:pPr>
      <w:rPr>
        <w:rFonts w:hint="default"/>
      </w:rPr>
    </w:lvl>
    <w:lvl w:ilvl="4" w:tplc="A6D6CDC4">
      <w:numFmt w:val="bullet"/>
      <w:lvlText w:val="•"/>
      <w:lvlJc w:val="left"/>
      <w:pPr>
        <w:ind w:left="9246" w:hanging="420"/>
      </w:pPr>
      <w:rPr>
        <w:rFonts w:hint="default"/>
      </w:rPr>
    </w:lvl>
    <w:lvl w:ilvl="5" w:tplc="68E6B492">
      <w:numFmt w:val="bullet"/>
      <w:lvlText w:val="•"/>
      <w:lvlJc w:val="left"/>
      <w:pPr>
        <w:ind w:left="10155" w:hanging="420"/>
      </w:pPr>
      <w:rPr>
        <w:rFonts w:hint="default"/>
      </w:rPr>
    </w:lvl>
    <w:lvl w:ilvl="6" w:tplc="E8E67856">
      <w:numFmt w:val="bullet"/>
      <w:lvlText w:val="•"/>
      <w:lvlJc w:val="left"/>
      <w:pPr>
        <w:ind w:left="11064" w:hanging="420"/>
      </w:pPr>
      <w:rPr>
        <w:rFonts w:hint="default"/>
      </w:rPr>
    </w:lvl>
    <w:lvl w:ilvl="7" w:tplc="EDF0A834">
      <w:numFmt w:val="bullet"/>
      <w:lvlText w:val="•"/>
      <w:lvlJc w:val="left"/>
      <w:pPr>
        <w:ind w:left="11973" w:hanging="420"/>
      </w:pPr>
      <w:rPr>
        <w:rFonts w:hint="default"/>
      </w:rPr>
    </w:lvl>
    <w:lvl w:ilvl="8" w:tplc="49780E00">
      <w:numFmt w:val="bullet"/>
      <w:lvlText w:val="•"/>
      <w:lvlJc w:val="left"/>
      <w:pPr>
        <w:ind w:left="12882" w:hanging="420"/>
      </w:pPr>
      <w:rPr>
        <w:rFonts w:hint="default"/>
      </w:rPr>
    </w:lvl>
  </w:abstractNum>
  <w:abstractNum w:abstractNumId="1">
    <w:nsid w:val="11564B48"/>
    <w:multiLevelType w:val="hybridMultilevel"/>
    <w:tmpl w:val="7714DACC"/>
    <w:lvl w:ilvl="0" w:tplc="EE164F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35737"/>
    <w:multiLevelType w:val="multilevel"/>
    <w:tmpl w:val="247AB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7392B"/>
    <w:multiLevelType w:val="hybridMultilevel"/>
    <w:tmpl w:val="E2BA8B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A5CB9"/>
    <w:multiLevelType w:val="hybridMultilevel"/>
    <w:tmpl w:val="C27EF062"/>
    <w:lvl w:ilvl="0" w:tplc="EE164F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6497E"/>
    <w:multiLevelType w:val="hybridMultilevel"/>
    <w:tmpl w:val="509CD8C4"/>
    <w:lvl w:ilvl="0" w:tplc="EE164F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495D27"/>
    <w:multiLevelType w:val="multilevel"/>
    <w:tmpl w:val="B9A0D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B45D2D"/>
    <w:multiLevelType w:val="hybridMultilevel"/>
    <w:tmpl w:val="998AEC28"/>
    <w:lvl w:ilvl="0" w:tplc="73F85876">
      <w:start w:val="2"/>
      <w:numFmt w:val="decimal"/>
      <w:lvlText w:val="%1"/>
      <w:lvlJc w:val="left"/>
      <w:pPr>
        <w:ind w:left="5468" w:hanging="361"/>
      </w:pPr>
      <w:rPr>
        <w:rFonts w:hint="default"/>
      </w:rPr>
    </w:lvl>
    <w:lvl w:ilvl="1" w:tplc="40825100">
      <w:numFmt w:val="none"/>
      <w:lvlText w:val=""/>
      <w:lvlJc w:val="left"/>
      <w:pPr>
        <w:tabs>
          <w:tab w:val="num" w:pos="360"/>
        </w:tabs>
      </w:pPr>
    </w:lvl>
    <w:lvl w:ilvl="2" w:tplc="FD903CAC">
      <w:numFmt w:val="bullet"/>
      <w:lvlText w:val="•"/>
      <w:lvlJc w:val="left"/>
      <w:pPr>
        <w:ind w:left="7308" w:hanging="361"/>
      </w:pPr>
      <w:rPr>
        <w:rFonts w:hint="default"/>
      </w:rPr>
    </w:lvl>
    <w:lvl w:ilvl="3" w:tplc="F6A47968">
      <w:numFmt w:val="bullet"/>
      <w:lvlText w:val="•"/>
      <w:lvlJc w:val="left"/>
      <w:pPr>
        <w:ind w:left="8232" w:hanging="361"/>
      </w:pPr>
      <w:rPr>
        <w:rFonts w:hint="default"/>
      </w:rPr>
    </w:lvl>
    <w:lvl w:ilvl="4" w:tplc="100C116A">
      <w:numFmt w:val="bullet"/>
      <w:lvlText w:val="•"/>
      <w:lvlJc w:val="left"/>
      <w:pPr>
        <w:ind w:left="9156" w:hanging="361"/>
      </w:pPr>
      <w:rPr>
        <w:rFonts w:hint="default"/>
      </w:rPr>
    </w:lvl>
    <w:lvl w:ilvl="5" w:tplc="53E4A27E">
      <w:numFmt w:val="bullet"/>
      <w:lvlText w:val="•"/>
      <w:lvlJc w:val="left"/>
      <w:pPr>
        <w:ind w:left="10080" w:hanging="361"/>
      </w:pPr>
      <w:rPr>
        <w:rFonts w:hint="default"/>
      </w:rPr>
    </w:lvl>
    <w:lvl w:ilvl="6" w:tplc="49C6BD70">
      <w:numFmt w:val="bullet"/>
      <w:lvlText w:val="•"/>
      <w:lvlJc w:val="left"/>
      <w:pPr>
        <w:ind w:left="11004" w:hanging="361"/>
      </w:pPr>
      <w:rPr>
        <w:rFonts w:hint="default"/>
      </w:rPr>
    </w:lvl>
    <w:lvl w:ilvl="7" w:tplc="1A8A619C">
      <w:numFmt w:val="bullet"/>
      <w:lvlText w:val="•"/>
      <w:lvlJc w:val="left"/>
      <w:pPr>
        <w:ind w:left="11928" w:hanging="361"/>
      </w:pPr>
      <w:rPr>
        <w:rFonts w:hint="default"/>
      </w:rPr>
    </w:lvl>
    <w:lvl w:ilvl="8" w:tplc="0888B92E">
      <w:numFmt w:val="bullet"/>
      <w:lvlText w:val="•"/>
      <w:lvlJc w:val="left"/>
      <w:pPr>
        <w:ind w:left="12852" w:hanging="361"/>
      </w:pPr>
      <w:rPr>
        <w:rFonts w:hint="default"/>
      </w:rPr>
    </w:lvl>
  </w:abstractNum>
  <w:abstractNum w:abstractNumId="8">
    <w:nsid w:val="55DC32BF"/>
    <w:multiLevelType w:val="hybridMultilevel"/>
    <w:tmpl w:val="1D8874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64C47923"/>
    <w:multiLevelType w:val="hybridMultilevel"/>
    <w:tmpl w:val="EB00E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091A18"/>
    <w:multiLevelType w:val="hybridMultilevel"/>
    <w:tmpl w:val="8586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6"/>
  </w:num>
  <w:num w:numId="6">
    <w:abstractNumId w:val="10"/>
  </w:num>
  <w:num w:numId="7">
    <w:abstractNumId w:val="5"/>
  </w:num>
  <w:num w:numId="8">
    <w:abstractNumId w:val="4"/>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57"/>
    <w:rsid w:val="000276FA"/>
    <w:rsid w:val="000317BA"/>
    <w:rsid w:val="00046275"/>
    <w:rsid w:val="000D3530"/>
    <w:rsid w:val="000D702E"/>
    <w:rsid w:val="0013572A"/>
    <w:rsid w:val="00145D1D"/>
    <w:rsid w:val="00153E77"/>
    <w:rsid w:val="00210EFB"/>
    <w:rsid w:val="00231AD5"/>
    <w:rsid w:val="0025594D"/>
    <w:rsid w:val="0026679F"/>
    <w:rsid w:val="00305070"/>
    <w:rsid w:val="00395832"/>
    <w:rsid w:val="003A0E49"/>
    <w:rsid w:val="003B0BCF"/>
    <w:rsid w:val="003C141A"/>
    <w:rsid w:val="003D3963"/>
    <w:rsid w:val="003D3D18"/>
    <w:rsid w:val="00433230"/>
    <w:rsid w:val="00446FE4"/>
    <w:rsid w:val="00452D84"/>
    <w:rsid w:val="004C5A4A"/>
    <w:rsid w:val="005E1638"/>
    <w:rsid w:val="00672DF9"/>
    <w:rsid w:val="006853C1"/>
    <w:rsid w:val="0069722E"/>
    <w:rsid w:val="006C0B77"/>
    <w:rsid w:val="006C3FFE"/>
    <w:rsid w:val="006F46FE"/>
    <w:rsid w:val="00704833"/>
    <w:rsid w:val="0074400D"/>
    <w:rsid w:val="00755D07"/>
    <w:rsid w:val="00762E29"/>
    <w:rsid w:val="008242FF"/>
    <w:rsid w:val="00870751"/>
    <w:rsid w:val="00897CAC"/>
    <w:rsid w:val="00922C48"/>
    <w:rsid w:val="00964A2E"/>
    <w:rsid w:val="00981B0A"/>
    <w:rsid w:val="00982754"/>
    <w:rsid w:val="009C53A5"/>
    <w:rsid w:val="00B466F2"/>
    <w:rsid w:val="00B762D5"/>
    <w:rsid w:val="00B915B7"/>
    <w:rsid w:val="00BA3614"/>
    <w:rsid w:val="00BC2BE1"/>
    <w:rsid w:val="00C018E8"/>
    <w:rsid w:val="00C71510"/>
    <w:rsid w:val="00C759F2"/>
    <w:rsid w:val="00CE365B"/>
    <w:rsid w:val="00D11718"/>
    <w:rsid w:val="00D766B8"/>
    <w:rsid w:val="00D85FE8"/>
    <w:rsid w:val="00D91157"/>
    <w:rsid w:val="00E85CFF"/>
    <w:rsid w:val="00EA59DF"/>
    <w:rsid w:val="00ED4A24"/>
    <w:rsid w:val="00EE4070"/>
    <w:rsid w:val="00EF412D"/>
    <w:rsid w:val="00EF4F0C"/>
    <w:rsid w:val="00F12C76"/>
    <w:rsid w:val="00F91718"/>
    <w:rsid w:val="00FB62D7"/>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FDB1A8-AE77-42EB-9140-46620962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62E29"/>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E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62E29"/>
    <w:rPr>
      <w:sz w:val="24"/>
      <w:szCs w:val="24"/>
    </w:rPr>
  </w:style>
  <w:style w:type="character" w:customStyle="1" w:styleId="a4">
    <w:name w:val="Основной текст Знак"/>
    <w:basedOn w:val="a0"/>
    <w:link w:val="a3"/>
    <w:uiPriority w:val="1"/>
    <w:rsid w:val="00762E29"/>
    <w:rPr>
      <w:rFonts w:ascii="Times New Roman" w:eastAsia="Times New Roman" w:hAnsi="Times New Roman" w:cs="Times New Roman"/>
      <w:sz w:val="24"/>
      <w:szCs w:val="24"/>
      <w:lang w:val="en-US"/>
    </w:rPr>
  </w:style>
  <w:style w:type="paragraph" w:customStyle="1" w:styleId="11">
    <w:name w:val="Заголовок 11"/>
    <w:basedOn w:val="a"/>
    <w:uiPriority w:val="1"/>
    <w:qFormat/>
    <w:rsid w:val="00762E29"/>
    <w:pPr>
      <w:ind w:left="828"/>
      <w:outlineLvl w:val="1"/>
    </w:pPr>
    <w:rPr>
      <w:b/>
      <w:bCs/>
      <w:sz w:val="24"/>
      <w:szCs w:val="24"/>
    </w:rPr>
  </w:style>
  <w:style w:type="paragraph" w:styleId="a5">
    <w:name w:val="List Paragraph"/>
    <w:basedOn w:val="a"/>
    <w:uiPriority w:val="34"/>
    <w:qFormat/>
    <w:rsid w:val="00762E29"/>
    <w:pPr>
      <w:ind w:left="972" w:hanging="569"/>
    </w:pPr>
  </w:style>
  <w:style w:type="paragraph" w:customStyle="1" w:styleId="TableParagraph">
    <w:name w:val="Table Paragraph"/>
    <w:basedOn w:val="a"/>
    <w:uiPriority w:val="1"/>
    <w:qFormat/>
    <w:rsid w:val="00762E29"/>
  </w:style>
  <w:style w:type="character" w:styleId="a6">
    <w:name w:val="Hyperlink"/>
    <w:basedOn w:val="a0"/>
    <w:uiPriority w:val="99"/>
    <w:unhideWhenUsed/>
    <w:rsid w:val="00762E29"/>
    <w:rPr>
      <w:color w:val="0563C1" w:themeColor="hyperlink"/>
      <w:u w:val="single"/>
    </w:rPr>
  </w:style>
  <w:style w:type="character" w:customStyle="1" w:styleId="7">
    <w:name w:val="Основной текст (7)_"/>
    <w:link w:val="70"/>
    <w:rsid w:val="00762E29"/>
    <w:rPr>
      <w:sz w:val="21"/>
      <w:szCs w:val="21"/>
      <w:shd w:val="clear" w:color="auto" w:fill="FFFFFF"/>
    </w:rPr>
  </w:style>
  <w:style w:type="paragraph" w:customStyle="1" w:styleId="70">
    <w:name w:val="Основной текст (7)"/>
    <w:basedOn w:val="a"/>
    <w:link w:val="7"/>
    <w:rsid w:val="00762E29"/>
    <w:pPr>
      <w:widowControl/>
      <w:shd w:val="clear" w:color="auto" w:fill="FFFFFF"/>
      <w:autoSpaceDE/>
      <w:autoSpaceDN/>
      <w:spacing w:line="0" w:lineRule="atLeast"/>
    </w:pPr>
    <w:rPr>
      <w:rFonts w:asciiTheme="minorHAnsi" w:eastAsiaTheme="minorHAnsi" w:hAnsiTheme="minorHAnsi" w:cstheme="minorBidi"/>
      <w:sz w:val="21"/>
      <w:szCs w:val="21"/>
      <w:shd w:val="clear" w:color="auto" w:fill="FFFFFF"/>
      <w:lang w:val="ru-RU"/>
    </w:rPr>
  </w:style>
  <w:style w:type="character" w:customStyle="1" w:styleId="71">
    <w:name w:val="Основной текст (7) + Не полужирный"/>
    <w:rsid w:val="00762E29"/>
    <w:rPr>
      <w:b/>
      <w:bCs/>
      <w:sz w:val="21"/>
      <w:szCs w:val="21"/>
      <w:shd w:val="clear" w:color="auto" w:fill="FFFFFF"/>
      <w:lang w:bidi="ar-SA"/>
    </w:rPr>
  </w:style>
  <w:style w:type="paragraph" w:styleId="a7">
    <w:name w:val="Normal (Web)"/>
    <w:basedOn w:val="a"/>
    <w:uiPriority w:val="99"/>
    <w:unhideWhenUsed/>
    <w:rsid w:val="00762E29"/>
    <w:pPr>
      <w:widowControl/>
      <w:autoSpaceDE/>
      <w:autoSpaceDN/>
      <w:spacing w:before="100" w:beforeAutospacing="1" w:after="100" w:afterAutospacing="1"/>
    </w:pPr>
    <w:rPr>
      <w:sz w:val="24"/>
      <w:szCs w:val="24"/>
      <w:lang w:val="uk-UA" w:eastAsia="uk-UA"/>
    </w:rPr>
  </w:style>
  <w:style w:type="paragraph" w:styleId="a8">
    <w:name w:val="footer"/>
    <w:basedOn w:val="a"/>
    <w:link w:val="a9"/>
    <w:uiPriority w:val="99"/>
    <w:unhideWhenUsed/>
    <w:rsid w:val="00762E29"/>
    <w:pPr>
      <w:tabs>
        <w:tab w:val="center" w:pos="4819"/>
        <w:tab w:val="right" w:pos="9639"/>
      </w:tabs>
    </w:pPr>
  </w:style>
  <w:style w:type="character" w:customStyle="1" w:styleId="a9">
    <w:name w:val="Нижний колонтитул Знак"/>
    <w:basedOn w:val="a0"/>
    <w:link w:val="a8"/>
    <w:uiPriority w:val="99"/>
    <w:rsid w:val="00762E29"/>
    <w:rPr>
      <w:rFonts w:ascii="Times New Roman" w:eastAsia="Times New Roman" w:hAnsi="Times New Roman" w:cs="Times New Roman"/>
      <w:lang w:val="en-US"/>
    </w:rPr>
  </w:style>
  <w:style w:type="character" w:customStyle="1" w:styleId="aa">
    <w:name w:val="Колонтитул"/>
    <w:rsid w:val="00762E29"/>
    <w:rPr>
      <w:b/>
      <w:bCs/>
      <w:color w:val="000000"/>
      <w:spacing w:val="0"/>
      <w:w w:val="100"/>
      <w:position w:val="0"/>
      <w:sz w:val="26"/>
      <w:szCs w:val="26"/>
      <w:lang w:val="uk-UA" w:eastAsia="x-none" w:bidi="ar-SA"/>
    </w:rPr>
  </w:style>
  <w:style w:type="paragraph" w:styleId="ab">
    <w:name w:val="Balloon Text"/>
    <w:basedOn w:val="a"/>
    <w:link w:val="ac"/>
    <w:uiPriority w:val="99"/>
    <w:semiHidden/>
    <w:unhideWhenUsed/>
    <w:rsid w:val="00145D1D"/>
    <w:rPr>
      <w:rFonts w:ascii="Segoe UI" w:hAnsi="Segoe UI" w:cs="Segoe UI"/>
      <w:sz w:val="18"/>
      <w:szCs w:val="18"/>
    </w:rPr>
  </w:style>
  <w:style w:type="character" w:customStyle="1" w:styleId="ac">
    <w:name w:val="Текст выноски Знак"/>
    <w:basedOn w:val="a0"/>
    <w:link w:val="ab"/>
    <w:uiPriority w:val="99"/>
    <w:semiHidden/>
    <w:rsid w:val="00145D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zhim.org.ua/kaf_ldgz.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Валентина</cp:lastModifiedBy>
  <cp:revision>27</cp:revision>
  <cp:lastPrinted>2023-11-06T09:35:00Z</cp:lastPrinted>
  <dcterms:created xsi:type="dcterms:W3CDTF">2023-09-28T11:24:00Z</dcterms:created>
  <dcterms:modified xsi:type="dcterms:W3CDTF">2024-02-27T08:26:00Z</dcterms:modified>
</cp:coreProperties>
</file>